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C6" w:rsidRPr="00AA3F53" w:rsidRDefault="001F4BC6" w:rsidP="00CF3842">
      <w:pPr>
        <w:pStyle w:val="12"/>
        <w:spacing w:after="0"/>
        <w:jc w:val="center"/>
        <w:rPr>
          <w:b w:val="0"/>
          <w:color w:val="auto"/>
          <w:sz w:val="24"/>
          <w:szCs w:val="24"/>
        </w:rPr>
      </w:pPr>
      <w:r w:rsidRPr="00076C38">
        <w:rPr>
          <w:b w:val="0"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Pr="00AA3F53">
        <w:rPr>
          <w:b w:val="0"/>
          <w:color w:val="auto"/>
          <w:sz w:val="24"/>
          <w:szCs w:val="24"/>
        </w:rPr>
        <w:t>Утверждено</w:t>
      </w:r>
    </w:p>
    <w:p w:rsidR="002F04AB" w:rsidRDefault="001F4BC6" w:rsidP="00CF3842">
      <w:pPr>
        <w:pStyle w:val="12"/>
        <w:spacing w:after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                                   </w:t>
      </w:r>
      <w:r w:rsidR="002F04AB">
        <w:rPr>
          <w:b w:val="0"/>
          <w:color w:val="auto"/>
          <w:sz w:val="24"/>
          <w:szCs w:val="24"/>
        </w:rPr>
        <w:t xml:space="preserve">                              Директор </w:t>
      </w:r>
    </w:p>
    <w:p w:rsidR="001F4BC6" w:rsidRDefault="002F04AB" w:rsidP="002F04AB">
      <w:pPr>
        <w:pStyle w:val="12"/>
        <w:spacing w:after="0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МА</w:t>
      </w:r>
      <w:r w:rsidR="001F4BC6" w:rsidRPr="00AA3F53">
        <w:rPr>
          <w:b w:val="0"/>
          <w:color w:val="auto"/>
          <w:sz w:val="24"/>
          <w:szCs w:val="24"/>
        </w:rPr>
        <w:t>ОУ</w:t>
      </w:r>
      <w:r>
        <w:rPr>
          <w:b w:val="0"/>
          <w:color w:val="auto"/>
          <w:sz w:val="24"/>
          <w:szCs w:val="24"/>
        </w:rPr>
        <w:t xml:space="preserve"> «СОШ № 15»</w:t>
      </w:r>
    </w:p>
    <w:p w:rsidR="002F04AB" w:rsidRDefault="002F04AB" w:rsidP="002F04AB">
      <w:pPr>
        <w:pStyle w:val="12"/>
        <w:spacing w:after="0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_____О.А.Бирюкова</w:t>
      </w:r>
    </w:p>
    <w:p w:rsidR="001F4BC6" w:rsidRDefault="001F4BC6" w:rsidP="002F04AB">
      <w:pPr>
        <w:pStyle w:val="12"/>
        <w:spacing w:after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="002F04AB">
        <w:rPr>
          <w:b w:val="0"/>
          <w:color w:val="auto"/>
          <w:sz w:val="24"/>
          <w:szCs w:val="24"/>
        </w:rPr>
        <w:t xml:space="preserve">                             </w:t>
      </w:r>
    </w:p>
    <w:p w:rsidR="001F4BC6" w:rsidRDefault="001F4BC6" w:rsidP="00CF3842">
      <w:pPr>
        <w:pStyle w:val="12"/>
        <w:spacing w:after="0"/>
        <w:jc w:val="right"/>
        <w:rPr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Приказ №__ от _______</w:t>
      </w:r>
    </w:p>
    <w:p w:rsidR="001F4BC6" w:rsidRDefault="001F4BC6" w:rsidP="00CF3842">
      <w:pPr>
        <w:pStyle w:val="12"/>
        <w:spacing w:after="0"/>
        <w:jc w:val="right"/>
        <w:rPr>
          <w:color w:val="auto"/>
          <w:sz w:val="24"/>
          <w:szCs w:val="24"/>
        </w:rPr>
      </w:pPr>
    </w:p>
    <w:p w:rsidR="001F4BC6" w:rsidRDefault="001F4BC6" w:rsidP="00AA3F53">
      <w:pPr>
        <w:pStyle w:val="12"/>
        <w:jc w:val="center"/>
        <w:rPr>
          <w:color w:val="auto"/>
          <w:sz w:val="24"/>
          <w:szCs w:val="24"/>
        </w:rPr>
      </w:pPr>
      <w:r w:rsidRPr="00836F62">
        <w:rPr>
          <w:color w:val="auto"/>
          <w:sz w:val="24"/>
          <w:szCs w:val="24"/>
        </w:rPr>
        <w:t>Положение</w:t>
      </w:r>
    </w:p>
    <w:p w:rsidR="001F4BC6" w:rsidRDefault="001F4BC6" w:rsidP="00AA3F53">
      <w:pPr>
        <w:pStyle w:val="12"/>
        <w:jc w:val="center"/>
        <w:rPr>
          <w:color w:val="auto"/>
          <w:sz w:val="24"/>
          <w:szCs w:val="24"/>
        </w:rPr>
      </w:pPr>
      <w:r w:rsidRPr="00836F62">
        <w:rPr>
          <w:color w:val="auto"/>
          <w:sz w:val="24"/>
          <w:szCs w:val="24"/>
        </w:rPr>
        <w:t xml:space="preserve">о </w:t>
      </w:r>
      <w:r>
        <w:rPr>
          <w:color w:val="auto"/>
          <w:sz w:val="24"/>
          <w:szCs w:val="24"/>
        </w:rPr>
        <w:t xml:space="preserve">внутренней </w:t>
      </w:r>
      <w:r w:rsidRPr="00836F62">
        <w:rPr>
          <w:color w:val="auto"/>
          <w:sz w:val="24"/>
          <w:szCs w:val="24"/>
        </w:rPr>
        <w:t>системе оценки качества образования</w:t>
      </w:r>
      <w:bookmarkStart w:id="0" w:name="_GoBack"/>
      <w:bookmarkEnd w:id="0"/>
    </w:p>
    <w:p w:rsidR="001F4BC6" w:rsidRPr="00836F62" w:rsidRDefault="001F4BC6" w:rsidP="00AA3F53">
      <w:pPr>
        <w:pStyle w:val="12"/>
        <w:jc w:val="center"/>
        <w:rPr>
          <w:color w:val="auto"/>
          <w:sz w:val="24"/>
          <w:szCs w:val="24"/>
        </w:rPr>
      </w:pPr>
    </w:p>
    <w:p w:rsidR="001F4BC6" w:rsidRPr="00AA3F53" w:rsidRDefault="001F4BC6" w:rsidP="00AA3F53">
      <w:pPr>
        <w:pStyle w:val="a5"/>
        <w:numPr>
          <w:ilvl w:val="0"/>
          <w:numId w:val="8"/>
        </w:numPr>
        <w:jc w:val="both"/>
      </w:pPr>
      <w:r w:rsidRPr="00AA3F53">
        <w:rPr>
          <w:rStyle w:val="a6"/>
          <w:bCs/>
        </w:rPr>
        <w:t>Общие положения</w:t>
      </w:r>
    </w:p>
    <w:p w:rsidR="001F4BC6" w:rsidRPr="00BC79BA" w:rsidRDefault="001F4BC6" w:rsidP="00AA3F53">
      <w:pPr>
        <w:pStyle w:val="a5"/>
        <w:ind w:left="720"/>
        <w:jc w:val="both"/>
        <w:rPr>
          <w:i/>
        </w:rPr>
      </w:pPr>
    </w:p>
    <w:p w:rsidR="001F4BC6" w:rsidRPr="00AA3F53" w:rsidRDefault="00FC4568" w:rsidP="00245969">
      <w:pPr>
        <w:pStyle w:val="a5"/>
        <w:numPr>
          <w:ilvl w:val="1"/>
          <w:numId w:val="8"/>
        </w:numPr>
        <w:jc w:val="both"/>
        <w:rPr>
          <w:rStyle w:val="a7"/>
          <w:i w:val="0"/>
        </w:rPr>
      </w:pPr>
      <w:r w:rsidRPr="00FC4568">
        <w:t xml:space="preserve"> </w:t>
      </w:r>
      <w:r w:rsidR="001F4BC6">
        <w:t xml:space="preserve">Настоящее </w:t>
      </w:r>
      <w:r w:rsidR="001F4BC6" w:rsidRPr="00277755">
        <w:t xml:space="preserve">Положение о </w:t>
      </w:r>
      <w:r w:rsidR="001F4BC6">
        <w:t xml:space="preserve">внутренней </w:t>
      </w:r>
      <w:r w:rsidR="001F4BC6" w:rsidRPr="00836F62">
        <w:t>системе оценки качества образования</w:t>
      </w:r>
      <w:r w:rsidR="001F4BC6">
        <w:t xml:space="preserve"> (далее – Положение) разработано для Муницип</w:t>
      </w:r>
      <w:r w:rsidR="002F04AB">
        <w:t>ального автономного о</w:t>
      </w:r>
      <w:r w:rsidR="001F4BC6">
        <w:t>бразовательн</w:t>
      </w:r>
      <w:r w:rsidR="002F04AB">
        <w:t>ого учреждения «Средняя общеобразовательная школа № 15» Структурное подразделение «Детский сад</w:t>
      </w:r>
      <w:r w:rsidR="001F4BC6">
        <w:t xml:space="preserve">» города Соликамска (далее – учреждение) </w:t>
      </w:r>
      <w:r w:rsidR="001F4BC6" w:rsidRPr="00277755">
        <w:t>в</w:t>
      </w:r>
      <w:r w:rsidR="001F4BC6" w:rsidRPr="00277755">
        <w:rPr>
          <w:rStyle w:val="a7"/>
          <w:i w:val="0"/>
          <w:iCs/>
        </w:rPr>
        <w:t xml:space="preserve"> соответствии с действующими </w:t>
      </w:r>
      <w:r w:rsidR="001F4BC6">
        <w:rPr>
          <w:rStyle w:val="a7"/>
          <w:i w:val="0"/>
          <w:iCs/>
        </w:rPr>
        <w:t xml:space="preserve">нормативно-правовыми и иными </w:t>
      </w:r>
      <w:r w:rsidR="001F4BC6" w:rsidRPr="00277755">
        <w:rPr>
          <w:rStyle w:val="a7"/>
          <w:i w:val="0"/>
          <w:iCs/>
        </w:rPr>
        <w:t xml:space="preserve"> документами системы образования: </w:t>
      </w:r>
    </w:p>
    <w:p w:rsidR="001F4BC6" w:rsidRDefault="001F4BC6" w:rsidP="005B3DDD">
      <w:pPr>
        <w:pStyle w:val="ac"/>
        <w:ind w:left="0"/>
        <w:jc w:val="both"/>
      </w:pPr>
      <w:r>
        <w:t xml:space="preserve">             Федеральный з</w:t>
      </w:r>
      <w:r w:rsidRPr="00277755">
        <w:t>акон «Об образовании</w:t>
      </w:r>
      <w:r>
        <w:t xml:space="preserve"> в Российской Федерации</w:t>
      </w:r>
      <w:r w:rsidRPr="00277755">
        <w:t xml:space="preserve">» </w:t>
      </w:r>
      <w:r>
        <w:t>№ 273-ФЗ от 29.12.2012г.</w:t>
      </w:r>
    </w:p>
    <w:p w:rsidR="001F4BC6" w:rsidRPr="00BD3B01" w:rsidRDefault="001F4BC6" w:rsidP="005B3DDD">
      <w:pPr>
        <w:pStyle w:val="ac"/>
        <w:ind w:left="0"/>
        <w:jc w:val="both"/>
      </w:pPr>
      <w:r>
        <w:t xml:space="preserve">             </w:t>
      </w:r>
      <w:r w:rsidRPr="00277755">
        <w:t>Постановление  Правительства РФ</w:t>
      </w:r>
      <w:r w:rsidRPr="00BD3B01">
        <w:t xml:space="preserve"> </w:t>
      </w:r>
      <w:r>
        <w:t>от 05.08.2013г</w:t>
      </w:r>
      <w:r w:rsidRPr="00BD3B01">
        <w:t>. № 662</w:t>
      </w:r>
      <w:r w:rsidRPr="00277755">
        <w:t xml:space="preserve"> </w:t>
      </w:r>
      <w:r w:rsidR="00FC4568">
        <w:t xml:space="preserve">«Об осуществлении мониторинга </w:t>
      </w:r>
      <w:r w:rsidR="00FC4568" w:rsidRPr="00FC4568">
        <w:t xml:space="preserve">   </w:t>
      </w:r>
      <w:r>
        <w:t xml:space="preserve">системы </w:t>
      </w:r>
      <w:r w:rsidRPr="00277755">
        <w:t>образования»</w:t>
      </w:r>
      <w:r>
        <w:t xml:space="preserve"> </w:t>
      </w:r>
    </w:p>
    <w:p w:rsidR="001F4BC6" w:rsidRPr="00277755" w:rsidRDefault="001F4BC6" w:rsidP="005B3DDD">
      <w:pPr>
        <w:pStyle w:val="ac"/>
        <w:ind w:left="360"/>
        <w:jc w:val="both"/>
      </w:pPr>
      <w:r>
        <w:t xml:space="preserve">       </w:t>
      </w:r>
      <w:r w:rsidRPr="00277755">
        <w:t>Приказ Мин</w:t>
      </w:r>
      <w:r>
        <w:t xml:space="preserve">истерства </w:t>
      </w:r>
      <w:r w:rsidRPr="00277755">
        <w:t>обр</w:t>
      </w:r>
      <w:r>
        <w:t>азования и науки Российской Федерации от 30.08.2013 № 1014 «</w:t>
      </w:r>
      <w:r w:rsidRPr="00277755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t>граммам дошкольного образования»</w:t>
      </w:r>
    </w:p>
    <w:p w:rsidR="001F4BC6" w:rsidRDefault="001F4BC6" w:rsidP="005B3DDD">
      <w:pPr>
        <w:pStyle w:val="ac"/>
        <w:ind w:left="360"/>
        <w:jc w:val="both"/>
      </w:pPr>
      <w:r>
        <w:t xml:space="preserve">       </w:t>
      </w:r>
      <w:r w:rsidRPr="00277755">
        <w:t>Приказ Мин</w:t>
      </w:r>
      <w:r>
        <w:t xml:space="preserve">истерства </w:t>
      </w:r>
      <w:r w:rsidRPr="00277755">
        <w:t>обр</w:t>
      </w:r>
      <w:r>
        <w:t>азования и науки Российской Федерации 17.10.2013 №</w:t>
      </w:r>
      <w:r w:rsidRPr="0029693C">
        <w:t xml:space="preserve"> 1155</w:t>
      </w:r>
      <w:r>
        <w:t xml:space="preserve"> «Об утверждении федерального государственного образовательного стандарта </w:t>
      </w:r>
      <w:r w:rsidRPr="0029693C">
        <w:t>дошкольного</w:t>
      </w:r>
      <w:r>
        <w:t xml:space="preserve"> образования» </w:t>
      </w:r>
    </w:p>
    <w:p w:rsidR="001F4BC6" w:rsidRDefault="001F4BC6" w:rsidP="005B3DDD">
      <w:pPr>
        <w:pStyle w:val="ac"/>
        <w:ind w:left="360"/>
        <w:jc w:val="both"/>
      </w:pPr>
      <w:r>
        <w:t xml:space="preserve">       П</w:t>
      </w:r>
      <w:r w:rsidRPr="005B4C1A">
        <w:t xml:space="preserve">остановление Главного государственного санитарного врача Российской Федерации от </w:t>
      </w:r>
      <w:r>
        <w:t>15.05.2013г.  №26</w:t>
      </w:r>
      <w:r w:rsidRPr="005B4C1A">
        <w:t xml:space="preserve"> «Об у</w:t>
      </w:r>
      <w:r>
        <w:t xml:space="preserve">тверждении СанПиН 2.4.2. 3049-13 </w:t>
      </w:r>
      <w:r w:rsidRPr="005B4C1A">
        <w:t>«Санитарно-эпидемиологические требования к</w:t>
      </w:r>
      <w:r>
        <w:t xml:space="preserve"> устройству, содержанию и организации режима работы дошкольной образовательной организации»</w:t>
      </w:r>
      <w:r w:rsidRPr="00277755">
        <w:t xml:space="preserve"> </w:t>
      </w:r>
    </w:p>
    <w:p w:rsidR="001F4BC6" w:rsidRPr="00277755" w:rsidRDefault="001F4BC6" w:rsidP="005B3DDD">
      <w:pPr>
        <w:pStyle w:val="ac"/>
        <w:ind w:left="360"/>
        <w:jc w:val="both"/>
      </w:pPr>
      <w:r>
        <w:t xml:space="preserve">       </w:t>
      </w:r>
      <w:r w:rsidRPr="00277755">
        <w:t>Устав</w:t>
      </w:r>
      <w:r>
        <w:t xml:space="preserve"> и другие локальные нормативные акты</w:t>
      </w:r>
      <w:r w:rsidRPr="000D4C02">
        <w:t xml:space="preserve"> </w:t>
      </w:r>
      <w:r w:rsidR="002F04AB">
        <w:t>МА</w:t>
      </w:r>
      <w:r>
        <w:t>ОУ.</w:t>
      </w:r>
    </w:p>
    <w:p w:rsidR="001F4BC6" w:rsidRDefault="001F4BC6" w:rsidP="00AA3F53">
      <w:pPr>
        <w:pStyle w:val="a5"/>
        <w:jc w:val="both"/>
      </w:pPr>
    </w:p>
    <w:p w:rsidR="001F4BC6" w:rsidRDefault="001F4BC6" w:rsidP="00766423">
      <w:pPr>
        <w:pStyle w:val="a5"/>
        <w:numPr>
          <w:ilvl w:val="1"/>
          <w:numId w:val="8"/>
        </w:numPr>
        <w:jc w:val="both"/>
      </w:pPr>
      <w:r w:rsidRPr="00277755">
        <w:t xml:space="preserve">Настоящее Положение о </w:t>
      </w:r>
      <w:r>
        <w:t xml:space="preserve">внутренней </w:t>
      </w:r>
      <w:r w:rsidRPr="00836F62">
        <w:t>системе оценки качества образования</w:t>
      </w:r>
      <w:r w:rsidRPr="00277755">
        <w:t xml:space="preserve"> (далее – </w:t>
      </w:r>
      <w:r>
        <w:t>ВСОКО</w:t>
      </w:r>
      <w:r w:rsidRPr="00277755">
        <w:t xml:space="preserve">) определяет цели, задачи, принципы системы оценки качества образования в </w:t>
      </w:r>
      <w:r>
        <w:t>учреждении,</w:t>
      </w:r>
      <w:r w:rsidRPr="00277755">
        <w:t xml:space="preserve"> ее организационную и функциональную структуру, реализацию (содержание процедур контроля и экспертн</w:t>
      </w:r>
      <w:r>
        <w:t xml:space="preserve">ой оценки качества образования), а также </w:t>
      </w:r>
      <w:r w:rsidRPr="00277755">
        <w:t>общественное участие в оценке и контроле качества образования.</w:t>
      </w:r>
    </w:p>
    <w:p w:rsidR="001F4BC6" w:rsidRDefault="001F4BC6" w:rsidP="00766423">
      <w:pPr>
        <w:pStyle w:val="a5"/>
        <w:numPr>
          <w:ilvl w:val="1"/>
          <w:numId w:val="8"/>
        </w:numPr>
        <w:jc w:val="both"/>
      </w:pPr>
      <w:r w:rsidRPr="00766423">
        <w:t xml:space="preserve">Основными пользователями результатов </w:t>
      </w:r>
      <w:r>
        <w:t>ВСОКО</w:t>
      </w:r>
      <w:r w:rsidRPr="00766423">
        <w:t xml:space="preserve"> </w:t>
      </w:r>
      <w:r>
        <w:t>учреждения</w:t>
      </w:r>
      <w:r w:rsidRPr="00766423">
        <w:t xml:space="preserve"> являются: </w:t>
      </w:r>
      <w:r>
        <w:t xml:space="preserve">административный персонал, </w:t>
      </w:r>
      <w:r w:rsidRPr="00766423">
        <w:t>педагоги</w:t>
      </w:r>
      <w:r>
        <w:t>ческие работники</w:t>
      </w:r>
      <w:r w:rsidRPr="00766423">
        <w:t>,</w:t>
      </w:r>
      <w:r>
        <w:t xml:space="preserve"> </w:t>
      </w:r>
      <w:r w:rsidRPr="00766423">
        <w:t>родители</w:t>
      </w:r>
      <w:r>
        <w:t xml:space="preserve"> обучающихся,</w:t>
      </w:r>
      <w:r w:rsidRPr="00766423">
        <w:t xml:space="preserve"> органы управления образованием.</w:t>
      </w:r>
    </w:p>
    <w:p w:rsidR="001F4BC6" w:rsidRDefault="001F4BC6" w:rsidP="005B3DDD">
      <w:pPr>
        <w:pStyle w:val="a5"/>
        <w:numPr>
          <w:ilvl w:val="1"/>
          <w:numId w:val="8"/>
        </w:numPr>
        <w:jc w:val="both"/>
      </w:pPr>
      <w:r>
        <w:t>Учреждение</w:t>
      </w:r>
      <w:r w:rsidRPr="00766423">
        <w:t xml:space="preserve"> обеспечивает проведение разработку и внедрение модели </w:t>
      </w:r>
      <w:r>
        <w:t>ВСОКО</w:t>
      </w:r>
      <w:r w:rsidRPr="00766423">
        <w:t xml:space="preserve">, </w:t>
      </w:r>
      <w:r>
        <w:t>необходимых оценочных процедур</w:t>
      </w:r>
      <w:r w:rsidRPr="00766423">
        <w:t>, учет и дальнейшее использование полученных результатов.</w:t>
      </w:r>
    </w:p>
    <w:p w:rsidR="001F4BC6" w:rsidRPr="00766423" w:rsidRDefault="00FC4568" w:rsidP="005B3DDD">
      <w:pPr>
        <w:pStyle w:val="a5"/>
        <w:numPr>
          <w:ilvl w:val="1"/>
          <w:numId w:val="8"/>
        </w:numPr>
        <w:jc w:val="both"/>
      </w:pPr>
      <w:r w:rsidRPr="00FC4568">
        <w:t xml:space="preserve"> </w:t>
      </w:r>
      <w:r w:rsidR="001F4BC6">
        <w:t xml:space="preserve">Настоящее </w:t>
      </w:r>
      <w:r w:rsidR="001F4BC6" w:rsidRPr="00385A07">
        <w:t>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1F4BC6" w:rsidRPr="00277755" w:rsidRDefault="00FC4568" w:rsidP="000D4C02">
      <w:pPr>
        <w:pStyle w:val="a5"/>
        <w:numPr>
          <w:ilvl w:val="1"/>
          <w:numId w:val="8"/>
        </w:numPr>
        <w:jc w:val="both"/>
      </w:pPr>
      <w:r w:rsidRPr="00FC4568">
        <w:t xml:space="preserve"> </w:t>
      </w:r>
      <w:r w:rsidR="001F4BC6" w:rsidRPr="00277755">
        <w:t>В настоящем Положении используются следующие термины:</w:t>
      </w:r>
    </w:p>
    <w:p w:rsidR="001F4BC6" w:rsidRDefault="001F4BC6" w:rsidP="004D3D5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rStyle w:val="a7"/>
          <w:iCs/>
        </w:rPr>
        <w:t xml:space="preserve">    </w:t>
      </w:r>
      <w:r w:rsidRPr="005B3DDD">
        <w:rPr>
          <w:iCs/>
        </w:rPr>
        <w:t>Качество образования</w:t>
      </w:r>
      <w:r w:rsidRPr="00FA7754">
        <w:rPr>
          <w:i/>
          <w:iCs/>
        </w:rPr>
        <w:t xml:space="preserve"> </w:t>
      </w:r>
      <w:r>
        <w:rPr>
          <w:i/>
          <w:iCs/>
        </w:rPr>
        <w:t>–</w:t>
      </w:r>
      <w:r w:rsidRPr="00FA7754">
        <w:rPr>
          <w:i/>
          <w:iCs/>
        </w:rPr>
        <w:t xml:space="preserve"> </w:t>
      </w:r>
      <w:r>
        <w:t xml:space="preserve"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или юридического лица, в интересах которого осуществляется образовательная деятельность, в т.ч. степень достижения планируемых </w:t>
      </w:r>
      <w:r>
        <w:lastRenderedPageBreak/>
        <w:t>результатов образовательной программы (Федеральный закон «Об образовании в Российской Федерации» № 273-ФЗ от 21.12.2012г.).</w:t>
      </w:r>
    </w:p>
    <w:p w:rsidR="001F4BC6" w:rsidRPr="004D3D50" w:rsidRDefault="001F4BC6" w:rsidP="004D3D5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  <w:r>
        <w:t xml:space="preserve">   </w:t>
      </w:r>
      <w:r w:rsidRPr="005B3DDD">
        <w:t>Федеральный государственный образовательный стандарт</w:t>
      </w:r>
      <w:r w:rsidRPr="004D3D50">
        <w:rPr>
          <w:i/>
        </w:rPr>
        <w:t xml:space="preserve"> </w:t>
      </w:r>
      <w:r>
        <w:t>д</w:t>
      </w:r>
      <w:r w:rsidRPr="00957CA4">
        <w:t>ошкольного</w:t>
      </w:r>
      <w:r>
        <w:t xml:space="preserve"> </w:t>
      </w:r>
      <w:r w:rsidRPr="00957CA4">
        <w:t>образования</w:t>
      </w:r>
      <w:r>
        <w:t xml:space="preserve"> (ФГОС ДО) - </w:t>
      </w:r>
      <w:r w:rsidRPr="00957CA4">
        <w:t>совокупность</w:t>
      </w:r>
      <w:r>
        <w:t xml:space="preserve"> </w:t>
      </w:r>
      <w:r w:rsidRPr="00957CA4">
        <w:t>обязательных требований к дошкольному образованию</w:t>
      </w:r>
      <w:r>
        <w:t>: к структуре образовательной программы дошкольного образования и ее объему, к условиям реализации программы и результатам освоения программы (</w:t>
      </w:r>
      <w:r w:rsidRPr="00277755">
        <w:t>Приказ Мин</w:t>
      </w:r>
      <w:r>
        <w:t xml:space="preserve">истерства </w:t>
      </w:r>
      <w:r w:rsidRPr="00277755">
        <w:t>обр</w:t>
      </w:r>
      <w:r>
        <w:t>азования и науки Российской Федерации 17.10.2013 №</w:t>
      </w:r>
      <w:r w:rsidRPr="0029693C">
        <w:t xml:space="preserve"> 1155</w:t>
      </w:r>
      <w:r>
        <w:t xml:space="preserve"> «Об утверждении федерального государственного образовательного стандарта </w:t>
      </w:r>
      <w:r w:rsidRPr="0029693C">
        <w:t>дошкольного</w:t>
      </w:r>
      <w:r>
        <w:t xml:space="preserve"> образования»).</w:t>
      </w:r>
    </w:p>
    <w:p w:rsidR="001F4BC6" w:rsidRPr="00385A07" w:rsidRDefault="001F4BC6" w:rsidP="00AA3F53">
      <w:pPr>
        <w:pStyle w:val="a5"/>
        <w:jc w:val="both"/>
      </w:pPr>
      <w:r>
        <w:rPr>
          <w:rStyle w:val="a7"/>
          <w:iCs/>
        </w:rPr>
        <w:t xml:space="preserve">    </w:t>
      </w:r>
      <w:r w:rsidRPr="005B3DDD">
        <w:rPr>
          <w:rStyle w:val="a7"/>
          <w:i w:val="0"/>
          <w:iCs/>
        </w:rPr>
        <w:t xml:space="preserve"> Критерий</w:t>
      </w:r>
      <w:r w:rsidRPr="00277755">
        <w:rPr>
          <w:rStyle w:val="a7"/>
          <w:iCs/>
        </w:rPr>
        <w:t xml:space="preserve"> –</w:t>
      </w:r>
      <w:r w:rsidRPr="00277755">
        <w:t xml:space="preserve"> признак, на основании которого производится оценка, классификация оцениваемого объекта.</w:t>
      </w:r>
    </w:p>
    <w:p w:rsidR="001F4BC6" w:rsidRDefault="001F4BC6" w:rsidP="00AA3F53">
      <w:pPr>
        <w:pStyle w:val="a5"/>
        <w:jc w:val="both"/>
      </w:pPr>
      <w:r>
        <w:rPr>
          <w:color w:val="FF0000"/>
        </w:rPr>
        <w:t xml:space="preserve">     </w:t>
      </w:r>
      <w:r w:rsidRPr="005B3DDD">
        <w:rPr>
          <w:rStyle w:val="a7"/>
          <w:i w:val="0"/>
          <w:iCs/>
        </w:rPr>
        <w:t xml:space="preserve">Измерение </w:t>
      </w:r>
      <w:r w:rsidRPr="00277755"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1F4BC6" w:rsidRPr="004D3D50" w:rsidRDefault="001F4BC6" w:rsidP="00AA3F53">
      <w:pPr>
        <w:pStyle w:val="a5"/>
        <w:jc w:val="both"/>
        <w:rPr>
          <w:color w:val="FF0000"/>
        </w:rPr>
      </w:pPr>
    </w:p>
    <w:p w:rsidR="001F4BC6" w:rsidRPr="00766423" w:rsidRDefault="001F4BC6" w:rsidP="00766423">
      <w:pPr>
        <w:pStyle w:val="a5"/>
        <w:numPr>
          <w:ilvl w:val="0"/>
          <w:numId w:val="8"/>
        </w:numPr>
        <w:jc w:val="both"/>
        <w:rPr>
          <w:rStyle w:val="a6"/>
          <w:b w:val="0"/>
          <w:bCs/>
        </w:rPr>
      </w:pPr>
      <w:r>
        <w:rPr>
          <w:rStyle w:val="a7"/>
          <w:b/>
          <w:i w:val="0"/>
          <w:iCs/>
        </w:rPr>
        <w:t xml:space="preserve">Основные цели, задачи </w:t>
      </w:r>
      <w:r w:rsidRPr="00766423">
        <w:rPr>
          <w:rStyle w:val="a7"/>
          <w:b/>
          <w:i w:val="0"/>
          <w:iCs/>
        </w:rPr>
        <w:t xml:space="preserve">и принципы </w:t>
      </w:r>
      <w:r>
        <w:rPr>
          <w:rStyle w:val="a7"/>
          <w:b/>
          <w:i w:val="0"/>
          <w:iCs/>
        </w:rPr>
        <w:t xml:space="preserve">внутренней </w:t>
      </w:r>
      <w:r w:rsidRPr="00766423">
        <w:rPr>
          <w:b/>
        </w:rPr>
        <w:t>системы оценки качества образования</w:t>
      </w:r>
    </w:p>
    <w:p w:rsidR="001F4BC6" w:rsidRPr="00287EB1" w:rsidRDefault="001F4BC6" w:rsidP="00AA3F53">
      <w:pPr>
        <w:pStyle w:val="a5"/>
        <w:ind w:left="360"/>
        <w:jc w:val="both"/>
        <w:rPr>
          <w:rStyle w:val="a6"/>
          <w:b w:val="0"/>
          <w:bCs/>
        </w:rPr>
      </w:pPr>
    </w:p>
    <w:p w:rsidR="001F4BC6" w:rsidRPr="00BC79BA" w:rsidRDefault="001F4BC6" w:rsidP="00AA3F53">
      <w:pPr>
        <w:pStyle w:val="a5"/>
        <w:jc w:val="both"/>
        <w:rPr>
          <w:b/>
          <w:bCs/>
        </w:rPr>
      </w:pPr>
      <w:r w:rsidRPr="00DC3A3D">
        <w:rPr>
          <w:rStyle w:val="a6"/>
          <w:b w:val="0"/>
          <w:bCs/>
        </w:rPr>
        <w:t>2.1.</w:t>
      </w:r>
      <w:r>
        <w:rPr>
          <w:rStyle w:val="a6"/>
          <w:bCs/>
        </w:rPr>
        <w:t xml:space="preserve"> </w:t>
      </w:r>
      <w:r w:rsidRPr="00DC3A3D">
        <w:rPr>
          <w:rStyle w:val="a6"/>
          <w:b w:val="0"/>
          <w:bCs/>
        </w:rPr>
        <w:t xml:space="preserve">Целью </w:t>
      </w:r>
      <w:r>
        <w:rPr>
          <w:rStyle w:val="a6"/>
          <w:b w:val="0"/>
          <w:bCs/>
        </w:rPr>
        <w:t xml:space="preserve">внутренней </w:t>
      </w:r>
      <w:r w:rsidRPr="00DC3A3D">
        <w:t>системы оценки качества образования</w:t>
      </w:r>
      <w:r w:rsidRPr="00DC3A3D">
        <w:rPr>
          <w:b/>
        </w:rPr>
        <w:t xml:space="preserve"> </w:t>
      </w:r>
      <w:r w:rsidRPr="00DC3A3D">
        <w:rPr>
          <w:rStyle w:val="a6"/>
          <w:b w:val="0"/>
          <w:bCs/>
        </w:rPr>
        <w:t>является</w:t>
      </w:r>
      <w:r w:rsidRPr="00836F62">
        <w:rPr>
          <w:rStyle w:val="a6"/>
          <w:bCs/>
        </w:rPr>
        <w:t xml:space="preserve"> </w:t>
      </w:r>
      <w:r w:rsidRPr="00836F62">
        <w:t xml:space="preserve">установление соответствия качества дошкольного образования  в </w:t>
      </w:r>
      <w:r>
        <w:t>учреждении</w:t>
      </w:r>
      <w:r>
        <w:rPr>
          <w:spacing w:val="12"/>
        </w:rPr>
        <w:t xml:space="preserve"> </w:t>
      </w:r>
      <w:r w:rsidRPr="00836F62">
        <w:t>федераль</w:t>
      </w:r>
      <w:r>
        <w:t>ному государственному образовательному стандарту дошкольного образования.</w:t>
      </w:r>
    </w:p>
    <w:p w:rsidR="001F4BC6" w:rsidRPr="00DC3A3D" w:rsidRDefault="001F4BC6" w:rsidP="00AA3F53">
      <w:pPr>
        <w:pStyle w:val="a5"/>
        <w:jc w:val="both"/>
        <w:rPr>
          <w:rStyle w:val="a6"/>
          <w:b w:val="0"/>
          <w:bCs/>
        </w:rPr>
      </w:pPr>
      <w:r w:rsidRPr="00DC3A3D">
        <w:rPr>
          <w:rStyle w:val="a6"/>
          <w:b w:val="0"/>
          <w:bCs/>
        </w:rPr>
        <w:t>2.2.</w:t>
      </w:r>
      <w:r w:rsidRPr="00836F62">
        <w:rPr>
          <w:rStyle w:val="a6"/>
          <w:bCs/>
        </w:rPr>
        <w:t xml:space="preserve"> </w:t>
      </w:r>
      <w:r w:rsidRPr="00DC3A3D">
        <w:rPr>
          <w:rStyle w:val="a6"/>
          <w:b w:val="0"/>
          <w:bCs/>
        </w:rPr>
        <w:t xml:space="preserve">Задачами </w:t>
      </w:r>
      <w:r>
        <w:t>ВСОКО</w:t>
      </w:r>
      <w:r w:rsidRPr="00DC3A3D">
        <w:rPr>
          <w:rStyle w:val="a6"/>
          <w:b w:val="0"/>
          <w:bCs/>
        </w:rPr>
        <w:t xml:space="preserve"> являются: </w:t>
      </w:r>
    </w:p>
    <w:p w:rsidR="001F4BC6" w:rsidRPr="00836F62" w:rsidRDefault="001F4BC6" w:rsidP="00AA3F53">
      <w:pPr>
        <w:jc w:val="both"/>
      </w:pPr>
      <w:r>
        <w:tab/>
        <w:t xml:space="preserve">2.2.1. </w:t>
      </w:r>
      <w:r w:rsidRPr="00836F62">
        <w:t xml:space="preserve">Определение объекта </w:t>
      </w:r>
      <w:r w:rsidRPr="00010CE1">
        <w:t>системы оценки качества образования</w:t>
      </w:r>
      <w:r w:rsidRPr="00836F62">
        <w:t xml:space="preserve">, </w:t>
      </w:r>
      <w:r>
        <w:t>установление параметров. П</w:t>
      </w:r>
      <w:r w:rsidRPr="00836F62">
        <w:t xml:space="preserve">одбор, адаптация, разработка, систематизация нормативно-диагностических материалов,  методов контроля. </w:t>
      </w:r>
    </w:p>
    <w:p w:rsidR="001F4BC6" w:rsidRDefault="001F4BC6" w:rsidP="00AA3F53">
      <w:pPr>
        <w:jc w:val="both"/>
      </w:pPr>
      <w:r>
        <w:tab/>
        <w:t>2.2.2. Получение объективной информации о</w:t>
      </w:r>
      <w:r w:rsidRPr="00836F62">
        <w:t xml:space="preserve"> </w:t>
      </w:r>
      <w:r>
        <w:t>функционировании, развитии</w:t>
      </w:r>
      <w:r w:rsidRPr="00632077">
        <w:t xml:space="preserve"> и эффективности деятельности </w:t>
      </w:r>
      <w:r>
        <w:t>учреждения с</w:t>
      </w:r>
      <w:r w:rsidRPr="00385A07">
        <w:t xml:space="preserve"> целью ее анализа и принятия на его основе управленческих решений,</w:t>
      </w:r>
      <w:r>
        <w:t xml:space="preserve"> прогнозирование развития учреждения.</w:t>
      </w:r>
    </w:p>
    <w:p w:rsidR="001F4BC6" w:rsidRDefault="001F4BC6" w:rsidP="00AA3F53">
      <w:pPr>
        <w:jc w:val="both"/>
      </w:pPr>
      <w:r>
        <w:t xml:space="preserve">           2.2.3. Определение степени соответствия образовательной программы дошкольного образования, условий ее реализации ФГОС ДО.</w:t>
      </w:r>
    </w:p>
    <w:p w:rsidR="001F4BC6" w:rsidRDefault="001F4BC6" w:rsidP="00AA3F53">
      <w:pPr>
        <w:jc w:val="both"/>
      </w:pPr>
      <w:r>
        <w:t xml:space="preserve">           2.2.4. Сбор, о</w:t>
      </w:r>
      <w:r w:rsidRPr="00836F62">
        <w:t>бработка и анализ информации  по различным асп</w:t>
      </w:r>
      <w:r>
        <w:t>ектам  образовательной деятельности, использование полученных данных для определения качества работы педагогов при распределении стимулирующей части фонда оплаты труда.</w:t>
      </w:r>
    </w:p>
    <w:p w:rsidR="001F4BC6" w:rsidRPr="00836F62" w:rsidRDefault="001F4BC6" w:rsidP="00AA3F53">
      <w:pPr>
        <w:jc w:val="both"/>
      </w:pPr>
      <w:r>
        <w:tab/>
        <w:t>2.2.5. Оценка динамики индивидуального развития детей, выявление возможностей, способностей каждого ребенка, использование полученных данных при разработке планов индивидуально ориентированных мероприятий с ребенком или при планировании образовательной деятельности с группой детей.</w:t>
      </w:r>
    </w:p>
    <w:p w:rsidR="001F4BC6" w:rsidRPr="00385A07" w:rsidRDefault="001F4BC6" w:rsidP="00AA3F53">
      <w:pPr>
        <w:jc w:val="both"/>
      </w:pPr>
      <w:r>
        <w:tab/>
      </w:r>
      <w:r w:rsidRPr="00385A07">
        <w:t>2.2.6. Расширение общественного участия в управлении образованием в дошкольном учреждении.</w:t>
      </w:r>
    </w:p>
    <w:p w:rsidR="001F4BC6" w:rsidRPr="00DC3A3D" w:rsidRDefault="001F4BC6" w:rsidP="00AA3F53">
      <w:pPr>
        <w:pStyle w:val="a5"/>
        <w:jc w:val="both"/>
        <w:rPr>
          <w:rStyle w:val="a6"/>
          <w:b w:val="0"/>
          <w:bCs/>
        </w:rPr>
      </w:pPr>
      <w:r w:rsidRPr="00DC3A3D">
        <w:rPr>
          <w:rStyle w:val="a6"/>
          <w:b w:val="0"/>
          <w:bCs/>
        </w:rPr>
        <w:t>2.3.</w:t>
      </w:r>
      <w:r>
        <w:rPr>
          <w:rStyle w:val="a6"/>
          <w:b w:val="0"/>
          <w:bCs/>
        </w:rPr>
        <w:t xml:space="preserve"> </w:t>
      </w:r>
      <w:r w:rsidRPr="00DC3A3D">
        <w:rPr>
          <w:rStyle w:val="a6"/>
          <w:b w:val="0"/>
          <w:bCs/>
        </w:rPr>
        <w:t xml:space="preserve">Основными принципами </w:t>
      </w:r>
      <w:r>
        <w:t>ВСОКО</w:t>
      </w:r>
      <w:r w:rsidRPr="00DC3A3D">
        <w:rPr>
          <w:b/>
        </w:rPr>
        <w:t xml:space="preserve"> </w:t>
      </w:r>
      <w:r>
        <w:t>учреждения</w:t>
      </w:r>
      <w:r w:rsidRPr="00DC3A3D">
        <w:rPr>
          <w:rStyle w:val="a6"/>
          <w:b w:val="0"/>
          <w:bCs/>
        </w:rPr>
        <w:t xml:space="preserve"> являются:</w:t>
      </w:r>
    </w:p>
    <w:p w:rsidR="001F4BC6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>
        <w:t xml:space="preserve">принцип </w:t>
      </w:r>
      <w:r w:rsidRPr="00632077">
        <w:t xml:space="preserve">объективности, достоверности, полноты и системности информации о качестве образования; </w:t>
      </w:r>
    </w:p>
    <w:p w:rsidR="001F4BC6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>
        <w:t>принцип</w:t>
      </w:r>
      <w:r w:rsidRPr="00632077">
        <w:t xml:space="preserve"> открытости, прозрачности процедур оценки качества образования; </w:t>
      </w:r>
    </w:p>
    <w:p w:rsidR="001F4BC6" w:rsidRPr="00385A07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>
        <w:t>принцип</w:t>
      </w:r>
      <w:r w:rsidRPr="00632077">
        <w:t xml:space="preserve"> </w:t>
      </w:r>
      <w:r w:rsidRPr="00385A07">
        <w:t xml:space="preserve">доступности информации о состоянии и качестве образования для различных групп  потребителей; </w:t>
      </w:r>
    </w:p>
    <w:p w:rsidR="001F4BC6" w:rsidRPr="00385A07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 w:rsidRPr="00385A07">
        <w:t xml:space="preserve"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1F4BC6" w:rsidRPr="00385A07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 w:rsidRPr="00385A07"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1F4BC6" w:rsidRPr="00385A07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 w:rsidRPr="00385A07">
        <w:lastRenderedPageBreak/>
        <w:t xml:space="preserve">принцип инструментальности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1F4BC6" w:rsidRPr="00385A07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 w:rsidRPr="00385A07"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1F4BC6" w:rsidRPr="00385A07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 w:rsidRPr="00385A07"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1F4BC6" w:rsidRPr="00385A07" w:rsidRDefault="001F4BC6" w:rsidP="00385A07">
      <w:pPr>
        <w:numPr>
          <w:ilvl w:val="2"/>
          <w:numId w:val="49"/>
        </w:numPr>
        <w:suppressAutoHyphens w:val="0"/>
        <w:spacing w:before="100" w:beforeAutospacing="1" w:after="100" w:afterAutospacing="1"/>
        <w:jc w:val="both"/>
      </w:pPr>
      <w:r w:rsidRPr="00385A07"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1F4BC6" w:rsidRPr="0094549F" w:rsidRDefault="001F4BC6" w:rsidP="00AA3F53">
      <w:pPr>
        <w:spacing w:before="100" w:beforeAutospacing="1"/>
        <w:ind w:left="360"/>
        <w:jc w:val="both"/>
      </w:pPr>
    </w:p>
    <w:p w:rsidR="001F4BC6" w:rsidRPr="00766423" w:rsidRDefault="001F4BC6" w:rsidP="00C24D00">
      <w:pPr>
        <w:pStyle w:val="a5"/>
        <w:numPr>
          <w:ilvl w:val="0"/>
          <w:numId w:val="49"/>
        </w:numPr>
        <w:jc w:val="both"/>
        <w:rPr>
          <w:rStyle w:val="a6"/>
          <w:b w:val="0"/>
          <w:bCs/>
        </w:rPr>
      </w:pPr>
      <w:r w:rsidRPr="00C24D00">
        <w:rPr>
          <w:b/>
        </w:rPr>
        <w:t xml:space="preserve">Организационная  и функциональная структура </w:t>
      </w:r>
      <w:r>
        <w:rPr>
          <w:rStyle w:val="a7"/>
          <w:b/>
          <w:i w:val="0"/>
          <w:iCs/>
        </w:rPr>
        <w:t xml:space="preserve">внутренней </w:t>
      </w:r>
      <w:r w:rsidRPr="00766423">
        <w:rPr>
          <w:b/>
        </w:rPr>
        <w:t>системы оценки качества образования</w:t>
      </w:r>
    </w:p>
    <w:p w:rsidR="001F4BC6" w:rsidRPr="00C24D00" w:rsidRDefault="001F4BC6" w:rsidP="00C24D00">
      <w:pPr>
        <w:pStyle w:val="ac"/>
        <w:suppressAutoHyphens w:val="0"/>
        <w:ind w:left="1080"/>
        <w:jc w:val="both"/>
        <w:rPr>
          <w:b/>
          <w:i/>
        </w:rPr>
      </w:pPr>
    </w:p>
    <w:p w:rsidR="001F4BC6" w:rsidRDefault="001F4BC6" w:rsidP="00AA3F53">
      <w:pPr>
        <w:pStyle w:val="a5"/>
        <w:jc w:val="both"/>
      </w:pPr>
      <w:r>
        <w:rPr>
          <w:rStyle w:val="a6"/>
          <w:b w:val="0"/>
          <w:bCs/>
        </w:rPr>
        <w:tab/>
      </w:r>
      <w:r w:rsidRPr="00A92FC5">
        <w:rPr>
          <w:rStyle w:val="a6"/>
          <w:b w:val="0"/>
          <w:bCs/>
        </w:rPr>
        <w:t>3.1.</w:t>
      </w:r>
      <w:r w:rsidR="002F04AB">
        <w:t xml:space="preserve"> Организационная структура </w:t>
      </w:r>
      <w:r w:rsidRPr="00632077">
        <w:t xml:space="preserve">ОУ, занимающаяся  оценкой  качества образования и интерпретацией полученных результатов, включает в себя: администрацию </w:t>
      </w:r>
      <w:r w:rsidR="002F04AB">
        <w:t xml:space="preserve">образовательного </w:t>
      </w:r>
      <w:r w:rsidRPr="00632077">
        <w:t>учреждения, педагогический сове</w:t>
      </w:r>
      <w:r w:rsidRPr="005B3DDD">
        <w:t>т, рабочую группу.</w:t>
      </w:r>
    </w:p>
    <w:p w:rsidR="001F4BC6" w:rsidRPr="00632077" w:rsidRDefault="001F4BC6" w:rsidP="00AA3F53">
      <w:pPr>
        <w:pStyle w:val="a5"/>
        <w:jc w:val="both"/>
      </w:pPr>
    </w:p>
    <w:p w:rsidR="001F4BC6" w:rsidRDefault="001F4BC6" w:rsidP="00CF3842">
      <w:pPr>
        <w:pStyle w:val="a5"/>
        <w:jc w:val="both"/>
      </w:pPr>
      <w:r>
        <w:rPr>
          <w:rStyle w:val="a6"/>
          <w:b w:val="0"/>
          <w:bCs/>
        </w:rPr>
        <w:tab/>
      </w:r>
      <w:r w:rsidRPr="00A92FC5">
        <w:rPr>
          <w:rStyle w:val="a6"/>
          <w:b w:val="0"/>
          <w:bCs/>
        </w:rPr>
        <w:t>3.2.</w:t>
      </w:r>
      <w:r w:rsidRPr="00A92FC5">
        <w:rPr>
          <w:rStyle w:val="a6"/>
          <w:bCs/>
        </w:rPr>
        <w:t xml:space="preserve"> </w:t>
      </w:r>
      <w:r w:rsidR="002F04AB">
        <w:t>Администрация </w:t>
      </w:r>
      <w:r w:rsidRPr="00A92FC5">
        <w:t xml:space="preserve"> учреждения:</w:t>
      </w:r>
    </w:p>
    <w:p w:rsidR="001F4BC6" w:rsidRDefault="001F4BC6" w:rsidP="00CF3842">
      <w:pPr>
        <w:pStyle w:val="a5"/>
        <w:numPr>
          <w:ilvl w:val="0"/>
          <w:numId w:val="17"/>
        </w:numPr>
        <w:jc w:val="both"/>
      </w:pPr>
      <w:r w:rsidRPr="00632077">
        <w:t xml:space="preserve">формирует блок локальных актов, регулирующих функционирование </w:t>
      </w:r>
      <w:r>
        <w:t>В</w:t>
      </w:r>
      <w:r w:rsidRPr="00632077">
        <w:t xml:space="preserve">СОКО </w:t>
      </w:r>
      <w:r>
        <w:t>учреждения</w:t>
      </w:r>
      <w:r w:rsidRPr="00632077">
        <w:t xml:space="preserve"> и приложений к ним, утверждает </w:t>
      </w:r>
      <w:r>
        <w:t xml:space="preserve">их </w:t>
      </w:r>
      <w:r w:rsidRPr="00632077">
        <w:t xml:space="preserve">приказом заведующего и контролирует их исполнение; </w:t>
      </w:r>
    </w:p>
    <w:p w:rsidR="001F4BC6" w:rsidRDefault="001F4BC6" w:rsidP="00CF3842">
      <w:pPr>
        <w:pStyle w:val="a5"/>
        <w:numPr>
          <w:ilvl w:val="0"/>
          <w:numId w:val="17"/>
        </w:numPr>
        <w:jc w:val="both"/>
      </w:pPr>
      <w:r w:rsidRPr="00632077">
        <w:t xml:space="preserve">разрабатывает мероприятия и готовит предложения, направленные на совершенствование </w:t>
      </w:r>
      <w:r>
        <w:t xml:space="preserve">внутренней </w:t>
      </w:r>
      <w:r w:rsidRPr="00632077">
        <w:t>системы о</w:t>
      </w:r>
      <w:r>
        <w:t>ценки качества образования в дошкольном учреждении</w:t>
      </w:r>
      <w:r w:rsidRPr="00632077">
        <w:t xml:space="preserve">, участвует в этих мероприятиях;   </w:t>
      </w:r>
    </w:p>
    <w:p w:rsidR="001F4BC6" w:rsidRDefault="001F4BC6" w:rsidP="00E140D4">
      <w:pPr>
        <w:pStyle w:val="a5"/>
        <w:numPr>
          <w:ilvl w:val="0"/>
          <w:numId w:val="17"/>
        </w:numPr>
        <w:jc w:val="both"/>
      </w:pPr>
      <w:r w:rsidRPr="00632077">
        <w:t xml:space="preserve">обеспечивает на основе образовательной программы проведение в </w:t>
      </w:r>
      <w:r>
        <w:t xml:space="preserve">учреждении </w:t>
      </w:r>
      <w:r w:rsidRPr="00632077">
        <w:t xml:space="preserve">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1F4BC6" w:rsidRDefault="001F4BC6" w:rsidP="00E140D4">
      <w:pPr>
        <w:pStyle w:val="a5"/>
        <w:numPr>
          <w:ilvl w:val="0"/>
          <w:numId w:val="17"/>
        </w:numPr>
        <w:jc w:val="both"/>
      </w:pPr>
      <w:r w:rsidRPr="00632077">
        <w:t xml:space="preserve">организует </w:t>
      </w:r>
      <w:r>
        <w:t>ВСОКО учреждения</w:t>
      </w:r>
      <w:r w:rsidRPr="00632077">
        <w:t>, осуществляет сбор, обработку, хран</w:t>
      </w:r>
      <w:r>
        <w:t xml:space="preserve">ение и представление информации, </w:t>
      </w:r>
      <w:r w:rsidRPr="00632077">
        <w:t xml:space="preserve">анализирует результаты оценки качества образования на уровне дошкольного учреждения; </w:t>
      </w:r>
    </w:p>
    <w:p w:rsidR="001F4BC6" w:rsidRDefault="001F4BC6" w:rsidP="00E140D4">
      <w:pPr>
        <w:pStyle w:val="a5"/>
        <w:numPr>
          <w:ilvl w:val="0"/>
          <w:numId w:val="17"/>
        </w:numPr>
        <w:jc w:val="both"/>
      </w:pPr>
      <w:r w:rsidRPr="00632077"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1F4BC6" w:rsidRPr="005B3DDD" w:rsidRDefault="001F4BC6" w:rsidP="00E140D4">
      <w:pPr>
        <w:pStyle w:val="a5"/>
        <w:numPr>
          <w:ilvl w:val="0"/>
          <w:numId w:val="17"/>
        </w:numPr>
        <w:jc w:val="both"/>
      </w:pPr>
      <w:r w:rsidRPr="005B3DDD">
        <w:t xml:space="preserve">обеспечивает условия для подготовки педагогов </w:t>
      </w:r>
      <w:r w:rsidR="002F04AB">
        <w:t xml:space="preserve">структурного подразделения «Детский сад» </w:t>
      </w:r>
      <w:r w:rsidRPr="005B3DDD">
        <w:t xml:space="preserve">и общественных экспертов к осуществлению контрольно-оценочных процедур; </w:t>
      </w:r>
    </w:p>
    <w:p w:rsidR="001F4BC6" w:rsidRDefault="001F4BC6" w:rsidP="00E140D4">
      <w:pPr>
        <w:pStyle w:val="a5"/>
        <w:numPr>
          <w:ilvl w:val="0"/>
          <w:numId w:val="17"/>
        </w:numPr>
        <w:jc w:val="both"/>
      </w:pPr>
      <w:r w:rsidRPr="00632077">
        <w:t xml:space="preserve">обеспечивает предоставление информации о качестве образования на различные уровни системы оценки качества образования; </w:t>
      </w:r>
    </w:p>
    <w:p w:rsidR="001F4BC6" w:rsidRPr="00E140D4" w:rsidRDefault="001F4BC6" w:rsidP="00E140D4">
      <w:pPr>
        <w:pStyle w:val="a5"/>
        <w:numPr>
          <w:ilvl w:val="0"/>
          <w:numId w:val="17"/>
        </w:numPr>
        <w:jc w:val="both"/>
      </w:pPr>
      <w:r w:rsidRPr="00632077">
        <w:t xml:space="preserve">формирует информационно – аналитические материалы по результатам оценки качества образования (анализ </w:t>
      </w:r>
      <w:r>
        <w:t>деятельности</w:t>
      </w:r>
      <w:r w:rsidRPr="00632077">
        <w:t xml:space="preserve"> </w:t>
      </w:r>
      <w:r>
        <w:t>за</w:t>
      </w:r>
      <w:r w:rsidRPr="00632077">
        <w:t xml:space="preserve"> год, </w:t>
      </w:r>
      <w:r>
        <w:t>отчет по результатам самообследования образовательного учреждения</w:t>
      </w:r>
      <w:r w:rsidRPr="00385A07">
        <w:t xml:space="preserve">); </w:t>
      </w:r>
    </w:p>
    <w:p w:rsidR="001F4BC6" w:rsidRDefault="001F4BC6" w:rsidP="00E140D4">
      <w:pPr>
        <w:pStyle w:val="a5"/>
        <w:numPr>
          <w:ilvl w:val="0"/>
          <w:numId w:val="17"/>
        </w:numPr>
        <w:jc w:val="both"/>
      </w:pPr>
      <w:r w:rsidRPr="00632077"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  <w:r>
        <w:t>ВСОКО.</w:t>
      </w:r>
    </w:p>
    <w:p w:rsidR="001F4BC6" w:rsidRPr="005B3DDD" w:rsidRDefault="001F4BC6" w:rsidP="00E140D4">
      <w:pPr>
        <w:pStyle w:val="a5"/>
        <w:ind w:left="720"/>
        <w:jc w:val="both"/>
      </w:pPr>
    </w:p>
    <w:p w:rsidR="001F4BC6" w:rsidRPr="005B3DDD" w:rsidRDefault="001F4BC6" w:rsidP="00CF3842">
      <w:pPr>
        <w:pStyle w:val="a5"/>
        <w:jc w:val="both"/>
      </w:pPr>
      <w:r w:rsidRPr="005B3DDD">
        <w:rPr>
          <w:rStyle w:val="a6"/>
          <w:b w:val="0"/>
          <w:bCs/>
        </w:rPr>
        <w:tab/>
        <w:t xml:space="preserve">3.3. </w:t>
      </w:r>
      <w:r w:rsidRPr="005B3DDD">
        <w:t>Рабочая группа:</w:t>
      </w:r>
    </w:p>
    <w:p w:rsidR="001F4BC6" w:rsidRPr="00CF3842" w:rsidRDefault="001F4BC6" w:rsidP="00CF3842">
      <w:pPr>
        <w:pStyle w:val="a5"/>
        <w:numPr>
          <w:ilvl w:val="0"/>
          <w:numId w:val="18"/>
        </w:numPr>
        <w:jc w:val="both"/>
        <w:rPr>
          <w:b/>
        </w:rPr>
      </w:pPr>
      <w:r w:rsidRPr="00632077">
        <w:t>разрабатывает методики оценки качества образования; участвует в разработке системы показателей, характеризующих состояние и динамику</w:t>
      </w:r>
      <w:r w:rsidR="002F04AB">
        <w:t xml:space="preserve"> развития структурного подразделения «Детский сад»</w:t>
      </w:r>
      <w:r w:rsidRPr="00632077">
        <w:t xml:space="preserve">; </w:t>
      </w:r>
    </w:p>
    <w:p w:rsidR="001F4BC6" w:rsidRPr="004659A9" w:rsidRDefault="001F4BC6" w:rsidP="004659A9">
      <w:pPr>
        <w:pStyle w:val="a5"/>
        <w:numPr>
          <w:ilvl w:val="0"/>
          <w:numId w:val="18"/>
        </w:numPr>
        <w:jc w:val="both"/>
        <w:rPr>
          <w:b/>
        </w:rPr>
      </w:pPr>
      <w:r w:rsidRPr="00632077">
        <w:t>участвует в разработке критериев оценки результативности профессиональной деятельности</w:t>
      </w:r>
      <w:r>
        <w:t xml:space="preserve"> </w:t>
      </w:r>
      <w:r w:rsidR="004659A9">
        <w:t xml:space="preserve"> педагогов структурного подразделения «Детский сад»</w:t>
      </w:r>
      <w:r w:rsidR="004659A9" w:rsidRPr="00632077">
        <w:t xml:space="preserve">; </w:t>
      </w:r>
    </w:p>
    <w:p w:rsidR="001F4BC6" w:rsidRPr="004659A9" w:rsidRDefault="001F4BC6" w:rsidP="004659A9">
      <w:pPr>
        <w:pStyle w:val="a5"/>
        <w:numPr>
          <w:ilvl w:val="0"/>
          <w:numId w:val="18"/>
        </w:numPr>
        <w:jc w:val="both"/>
        <w:rPr>
          <w:b/>
        </w:rPr>
      </w:pPr>
      <w:r w:rsidRPr="00632077">
        <w:t xml:space="preserve">содействует проведению подготовки работников </w:t>
      </w:r>
      <w:r w:rsidR="004659A9">
        <w:t>структурного подразделения «Детский сад»</w:t>
      </w:r>
      <w:r w:rsidRPr="00632077">
        <w:t xml:space="preserve"> и общественных экспертов по осуществлению контрольно-оценочных процедур; </w:t>
      </w:r>
    </w:p>
    <w:p w:rsidR="001F4BC6" w:rsidRPr="00CF3842" w:rsidRDefault="001F4BC6" w:rsidP="00CF3842">
      <w:pPr>
        <w:pStyle w:val="a5"/>
        <w:numPr>
          <w:ilvl w:val="0"/>
          <w:numId w:val="18"/>
        </w:numPr>
        <w:jc w:val="both"/>
        <w:rPr>
          <w:b/>
        </w:rPr>
      </w:pPr>
      <w:r w:rsidRPr="00632077"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1F4BC6" w:rsidRPr="004659A9" w:rsidRDefault="001F4BC6" w:rsidP="004659A9">
      <w:pPr>
        <w:pStyle w:val="a5"/>
        <w:numPr>
          <w:ilvl w:val="0"/>
          <w:numId w:val="18"/>
        </w:numPr>
        <w:jc w:val="both"/>
        <w:rPr>
          <w:b/>
        </w:rPr>
      </w:pPr>
      <w:r w:rsidRPr="00632077">
        <w:lastRenderedPageBreak/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 w:rsidR="004659A9">
        <w:t>структурного подразделения «Детский сад».</w:t>
      </w:r>
    </w:p>
    <w:p w:rsidR="001F4BC6" w:rsidRDefault="001F4BC6" w:rsidP="00CF3842">
      <w:pPr>
        <w:pStyle w:val="a5"/>
        <w:ind w:left="720"/>
        <w:jc w:val="both"/>
        <w:rPr>
          <w:b/>
        </w:rPr>
      </w:pPr>
    </w:p>
    <w:p w:rsidR="001F4BC6" w:rsidRPr="00CF3842" w:rsidRDefault="001F4BC6" w:rsidP="00CF3842">
      <w:pPr>
        <w:pStyle w:val="a5"/>
        <w:numPr>
          <w:ilvl w:val="1"/>
          <w:numId w:val="19"/>
        </w:numPr>
        <w:jc w:val="both"/>
        <w:rPr>
          <w:b/>
        </w:rPr>
      </w:pPr>
      <w:r w:rsidRPr="00CF3842">
        <w:t xml:space="preserve"> Педагогический совет </w:t>
      </w:r>
      <w:r w:rsidR="004659A9">
        <w:t>структурного подразделения «Детский сад»:</w:t>
      </w:r>
    </w:p>
    <w:p w:rsidR="001F4BC6" w:rsidRPr="00CF3842" w:rsidRDefault="001F4BC6" w:rsidP="00CF3842">
      <w:pPr>
        <w:pStyle w:val="a5"/>
        <w:numPr>
          <w:ilvl w:val="0"/>
          <w:numId w:val="20"/>
        </w:numPr>
        <w:jc w:val="both"/>
        <w:rPr>
          <w:b/>
        </w:rPr>
      </w:pPr>
      <w:r w:rsidRPr="00632077">
        <w:t xml:space="preserve">принимает участие в формировании информационных запросов основных пользователей </w:t>
      </w:r>
      <w:r>
        <w:t>ВСОКО</w:t>
      </w:r>
      <w:r w:rsidRPr="00632077">
        <w:t xml:space="preserve">; </w:t>
      </w:r>
    </w:p>
    <w:p w:rsidR="001F4BC6" w:rsidRPr="00CF3842" w:rsidRDefault="001F4BC6" w:rsidP="00CF3842">
      <w:pPr>
        <w:pStyle w:val="a5"/>
        <w:numPr>
          <w:ilvl w:val="0"/>
          <w:numId w:val="20"/>
        </w:numPr>
        <w:jc w:val="both"/>
        <w:rPr>
          <w:b/>
        </w:rPr>
      </w:pPr>
      <w:r w:rsidRPr="00632077"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1F4BC6" w:rsidRPr="004659A9" w:rsidRDefault="001F4BC6" w:rsidP="004659A9">
      <w:pPr>
        <w:pStyle w:val="a5"/>
        <w:numPr>
          <w:ilvl w:val="0"/>
          <w:numId w:val="18"/>
        </w:numPr>
        <w:jc w:val="both"/>
        <w:rPr>
          <w:b/>
        </w:rPr>
      </w:pPr>
      <w:r w:rsidRPr="00632077">
        <w:t>принимает участие в экспертизе качества образовательных результатов, ус</w:t>
      </w:r>
      <w:r>
        <w:t>ловий организации образовательной</w:t>
      </w:r>
      <w:r w:rsidRPr="00632077">
        <w:t xml:space="preserve">  </w:t>
      </w:r>
      <w:r>
        <w:t>деятельности</w:t>
      </w:r>
      <w:r w:rsidRPr="00632077">
        <w:t xml:space="preserve"> в </w:t>
      </w:r>
      <w:r w:rsidR="004659A9">
        <w:t>структурном  подразделении «Детский сад»</w:t>
      </w:r>
      <w:r w:rsidR="004659A9" w:rsidRPr="00632077">
        <w:t xml:space="preserve">; </w:t>
      </w:r>
    </w:p>
    <w:p w:rsidR="004659A9" w:rsidRPr="00CF3842" w:rsidRDefault="001F4BC6" w:rsidP="004659A9">
      <w:pPr>
        <w:pStyle w:val="a5"/>
        <w:numPr>
          <w:ilvl w:val="0"/>
          <w:numId w:val="18"/>
        </w:numPr>
        <w:jc w:val="both"/>
        <w:rPr>
          <w:b/>
        </w:rPr>
      </w:pPr>
      <w:r w:rsidRPr="00632077">
        <w:t xml:space="preserve">участие в оценке качества и результативности труда </w:t>
      </w:r>
      <w:r>
        <w:t xml:space="preserve">педагогических </w:t>
      </w:r>
      <w:r w:rsidRPr="00632077">
        <w:t>ра</w:t>
      </w:r>
      <w:r w:rsidR="004659A9">
        <w:t>ботников структурного подразделения «Детский сад»</w:t>
      </w:r>
      <w:r w:rsidR="004659A9" w:rsidRPr="00632077">
        <w:t xml:space="preserve">; </w:t>
      </w:r>
    </w:p>
    <w:p w:rsidR="001F4BC6" w:rsidRPr="00CF3842" w:rsidRDefault="001F4BC6" w:rsidP="00CF3842">
      <w:pPr>
        <w:pStyle w:val="a5"/>
        <w:numPr>
          <w:ilvl w:val="0"/>
          <w:numId w:val="20"/>
        </w:numPr>
        <w:jc w:val="both"/>
        <w:rPr>
          <w:b/>
        </w:rPr>
      </w:pPr>
      <w:r w:rsidRPr="00632077">
        <w:t xml:space="preserve"> распределении выплат стимулирующего характера и согласовании их распределения в порядке, устанавливаемо</w:t>
      </w:r>
      <w:r w:rsidR="004659A9">
        <w:t xml:space="preserve">м локальными актами </w:t>
      </w:r>
      <w:r w:rsidRPr="00632077">
        <w:t xml:space="preserve">учреждения; </w:t>
      </w:r>
    </w:p>
    <w:p w:rsidR="001F4BC6" w:rsidRPr="00CF3842" w:rsidRDefault="001F4BC6" w:rsidP="00CF3842">
      <w:pPr>
        <w:pStyle w:val="a5"/>
        <w:numPr>
          <w:ilvl w:val="0"/>
          <w:numId w:val="20"/>
        </w:numPr>
        <w:jc w:val="both"/>
        <w:rPr>
          <w:b/>
        </w:rPr>
      </w:pPr>
      <w:r w:rsidRPr="00632077"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1F4BC6" w:rsidRPr="0086422D" w:rsidRDefault="001F4BC6" w:rsidP="00CF3842">
      <w:pPr>
        <w:pStyle w:val="a5"/>
        <w:numPr>
          <w:ilvl w:val="0"/>
          <w:numId w:val="20"/>
        </w:numPr>
        <w:jc w:val="both"/>
        <w:rPr>
          <w:b/>
        </w:rPr>
      </w:pPr>
      <w:r w:rsidRPr="00632077">
        <w:t xml:space="preserve">заслушивает информацию и отчеты </w:t>
      </w:r>
      <w:r>
        <w:t xml:space="preserve">администрации, </w:t>
      </w:r>
      <w:r w:rsidRPr="00632077">
        <w:t xml:space="preserve">педагогических </w:t>
      </w:r>
      <w:r>
        <w:t xml:space="preserve">и иных </w:t>
      </w:r>
      <w:r w:rsidRPr="00632077">
        <w:t>работников</w:t>
      </w:r>
      <w:r>
        <w:t xml:space="preserve"> учреждения</w:t>
      </w:r>
      <w:r w:rsidRPr="00632077">
        <w:t>, доклады представителей организаций и учреждений, взаимодействующих с дошкольным учрежден</w:t>
      </w:r>
      <w:r>
        <w:t>ием  по вопросам образования, обеспечения безопасного пребывания, охраны жизни и здоровья обучающихся</w:t>
      </w:r>
      <w:r w:rsidRPr="00632077">
        <w:t>, в том числе сообщения о проверке соблюдения санитарно-гигиенического реж</w:t>
      </w:r>
      <w:r>
        <w:t xml:space="preserve">има в дошкольном учреждении, о соблюдении требований по </w:t>
      </w:r>
      <w:r w:rsidRPr="00632077">
        <w:t xml:space="preserve">охране труда, </w:t>
      </w:r>
      <w:r>
        <w:t>пожарной безопасности и др.</w:t>
      </w:r>
      <w:r w:rsidRPr="00632077">
        <w:t xml:space="preserve"> </w:t>
      </w:r>
    </w:p>
    <w:p w:rsidR="001F4BC6" w:rsidRDefault="001F4BC6" w:rsidP="00E140D4">
      <w:pPr>
        <w:pStyle w:val="a5"/>
        <w:jc w:val="both"/>
      </w:pPr>
    </w:p>
    <w:p w:rsidR="001F4BC6" w:rsidRPr="00CF3842" w:rsidRDefault="001F4BC6" w:rsidP="0086422D">
      <w:pPr>
        <w:pStyle w:val="a5"/>
        <w:ind w:left="720"/>
        <w:jc w:val="both"/>
        <w:rPr>
          <w:b/>
        </w:rPr>
      </w:pPr>
    </w:p>
    <w:p w:rsidR="001F4BC6" w:rsidRPr="0086422D" w:rsidRDefault="001F4BC6" w:rsidP="0086422D">
      <w:pPr>
        <w:pStyle w:val="a5"/>
        <w:numPr>
          <w:ilvl w:val="0"/>
          <w:numId w:val="19"/>
        </w:numPr>
        <w:jc w:val="both"/>
      </w:pPr>
      <w:r>
        <w:rPr>
          <w:rStyle w:val="a6"/>
          <w:bCs/>
        </w:rPr>
        <w:t xml:space="preserve">Реализация внутренней системы </w:t>
      </w:r>
      <w:r w:rsidRPr="0086422D">
        <w:rPr>
          <w:rStyle w:val="a6"/>
          <w:bCs/>
        </w:rPr>
        <w:t>качества образования</w:t>
      </w:r>
    </w:p>
    <w:p w:rsidR="001F4BC6" w:rsidRPr="00930DE7" w:rsidRDefault="001F4BC6" w:rsidP="00AA3F53">
      <w:pPr>
        <w:pStyle w:val="a5"/>
        <w:ind w:left="1440"/>
        <w:jc w:val="both"/>
        <w:rPr>
          <w:i/>
        </w:rPr>
      </w:pPr>
    </w:p>
    <w:p w:rsidR="001F4BC6" w:rsidRPr="00632077" w:rsidRDefault="001F4BC6" w:rsidP="00AA3F53">
      <w:pPr>
        <w:pStyle w:val="a5"/>
        <w:jc w:val="both"/>
      </w:pPr>
      <w:r>
        <w:rPr>
          <w:rStyle w:val="a6"/>
          <w:b w:val="0"/>
          <w:bCs/>
        </w:rPr>
        <w:tab/>
      </w:r>
      <w:r w:rsidRPr="00875D4D">
        <w:rPr>
          <w:rStyle w:val="a6"/>
          <w:b w:val="0"/>
          <w:bCs/>
        </w:rPr>
        <w:t>4.1.</w:t>
      </w:r>
      <w:r w:rsidRPr="00632077">
        <w:t xml:space="preserve"> </w:t>
      </w:r>
      <w:r>
        <w:t xml:space="preserve">  </w:t>
      </w:r>
      <w:r w:rsidRPr="00632077">
        <w:t xml:space="preserve">Реализация </w:t>
      </w:r>
      <w:r>
        <w:t xml:space="preserve">ВСОКО </w:t>
      </w:r>
      <w:r w:rsidRPr="00632077"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F4BC6" w:rsidRPr="00632077" w:rsidRDefault="001F4BC6" w:rsidP="00AA3F53">
      <w:pPr>
        <w:pStyle w:val="a5"/>
        <w:jc w:val="both"/>
      </w:pPr>
      <w:r>
        <w:rPr>
          <w:rStyle w:val="a6"/>
          <w:b w:val="0"/>
          <w:bCs/>
        </w:rPr>
        <w:tab/>
      </w:r>
      <w:r w:rsidRPr="00875D4D">
        <w:rPr>
          <w:rStyle w:val="a6"/>
          <w:b w:val="0"/>
          <w:bCs/>
        </w:rPr>
        <w:t>4.2.</w:t>
      </w:r>
      <w:r>
        <w:t xml:space="preserve"> </w:t>
      </w:r>
      <w:r w:rsidRPr="00632077">
        <w:t xml:space="preserve">Мероприятия по реализации целей и задач </w:t>
      </w:r>
      <w:r>
        <w:t>В</w:t>
      </w:r>
      <w:r w:rsidRPr="00632077">
        <w:t xml:space="preserve">СОКО планируются на основе проблемного анализа </w:t>
      </w:r>
      <w:r>
        <w:t>деятельности</w:t>
      </w:r>
      <w:r w:rsidRPr="00632077">
        <w:t xml:space="preserve"> дошкольного учреждения, осуществляются </w:t>
      </w:r>
      <w:r>
        <w:t>на основании годового плана деятельности учреждения, в котором определяются основные формы, направления, сроки и ответственные за организацию и проведение оценки качества образования.</w:t>
      </w:r>
    </w:p>
    <w:p w:rsidR="001F4BC6" w:rsidRPr="00632077" w:rsidRDefault="001F4BC6" w:rsidP="00AA3F53">
      <w:pPr>
        <w:pStyle w:val="a5"/>
        <w:jc w:val="both"/>
      </w:pPr>
      <w:r>
        <w:rPr>
          <w:rStyle w:val="a6"/>
          <w:b w:val="0"/>
          <w:bCs/>
        </w:rPr>
        <w:tab/>
      </w:r>
      <w:r w:rsidRPr="00875D4D">
        <w:rPr>
          <w:rStyle w:val="a6"/>
          <w:b w:val="0"/>
          <w:bCs/>
        </w:rPr>
        <w:t>4.3.</w:t>
      </w:r>
      <w:r>
        <w:rPr>
          <w:rStyle w:val="a6"/>
          <w:b w:val="0"/>
          <w:bCs/>
        </w:rPr>
        <w:t xml:space="preserve">  </w:t>
      </w:r>
      <w:r w:rsidRPr="00632077">
        <w:t xml:space="preserve"> Предметом системы оценки качества образования являются: </w:t>
      </w:r>
    </w:p>
    <w:p w:rsidR="001F4BC6" w:rsidRPr="00B93D97" w:rsidRDefault="001F4BC6" w:rsidP="005B3DDD">
      <w:pPr>
        <w:suppressAutoHyphens w:val="0"/>
        <w:ind w:left="360"/>
        <w:jc w:val="both"/>
      </w:pPr>
      <w:r w:rsidRPr="00B93D97">
        <w:t>качество организации образовательной деятельности с детьми</w:t>
      </w:r>
    </w:p>
    <w:p w:rsidR="001F4BC6" w:rsidRPr="00B93D97" w:rsidRDefault="001F4BC6" w:rsidP="005B3DDD">
      <w:pPr>
        <w:pStyle w:val="a5"/>
        <w:ind w:left="360"/>
        <w:jc w:val="both"/>
      </w:pPr>
      <w:r w:rsidRPr="00B93D97">
        <w:t>качество условий реализации ООП образовательного учреждения</w:t>
      </w:r>
    </w:p>
    <w:p w:rsidR="001F4BC6" w:rsidRPr="00B93D97" w:rsidRDefault="001F4BC6" w:rsidP="005B3DDD">
      <w:pPr>
        <w:suppressAutoHyphens w:val="0"/>
        <w:ind w:left="360"/>
        <w:jc w:val="both"/>
      </w:pPr>
      <w:r w:rsidRPr="00B93D97">
        <w:rPr>
          <w:rFonts w:cs="Arial Unicode MS"/>
        </w:rPr>
        <w:t>качество результата освоения ООП образовательного учреждения.</w:t>
      </w:r>
    </w:p>
    <w:p w:rsidR="001F4BC6" w:rsidRDefault="001F4BC6" w:rsidP="000C6AC1">
      <w:pPr>
        <w:pStyle w:val="a5"/>
        <w:numPr>
          <w:ilvl w:val="1"/>
          <w:numId w:val="19"/>
        </w:numPr>
        <w:jc w:val="both"/>
      </w:pPr>
      <w:r>
        <w:t xml:space="preserve"> </w:t>
      </w:r>
      <w:r w:rsidRPr="00632077">
        <w:t xml:space="preserve">Реализация </w:t>
      </w:r>
      <w:r>
        <w:t>В</w:t>
      </w:r>
      <w:r w:rsidRPr="00632077">
        <w:t xml:space="preserve">СОКО осуществляется </w:t>
      </w:r>
      <w:r>
        <w:t>по алгоритму:</w:t>
      </w:r>
    </w:p>
    <w:p w:rsidR="001F4BC6" w:rsidRDefault="001F4BC6" w:rsidP="005B3DDD">
      <w:pPr>
        <w:pStyle w:val="a5"/>
        <w:ind w:left="360"/>
        <w:jc w:val="both"/>
      </w:pPr>
      <w:r>
        <w:t>определение направления, объекта оценки</w:t>
      </w:r>
    </w:p>
    <w:p w:rsidR="001F4BC6" w:rsidRDefault="001F4BC6" w:rsidP="005B3DDD">
      <w:pPr>
        <w:pStyle w:val="a5"/>
        <w:ind w:left="360"/>
        <w:jc w:val="both"/>
      </w:pPr>
      <w:r>
        <w:t>сбор, обработка данных</w:t>
      </w:r>
    </w:p>
    <w:p w:rsidR="001F4BC6" w:rsidRDefault="001F4BC6" w:rsidP="005B3DDD">
      <w:pPr>
        <w:pStyle w:val="a5"/>
        <w:ind w:left="360"/>
        <w:jc w:val="both"/>
      </w:pPr>
      <w:r>
        <w:t>анализ и интерпретация  полученных данных</w:t>
      </w:r>
    </w:p>
    <w:p w:rsidR="001F4BC6" w:rsidRDefault="001F4BC6" w:rsidP="005B3DDD">
      <w:pPr>
        <w:pStyle w:val="a5"/>
        <w:ind w:left="360"/>
        <w:jc w:val="both"/>
      </w:pPr>
      <w:r>
        <w:t>распространение результатов</w:t>
      </w:r>
    </w:p>
    <w:p w:rsidR="001F4BC6" w:rsidRDefault="001F4BC6" w:rsidP="005B3DDD">
      <w:pPr>
        <w:pStyle w:val="a5"/>
        <w:ind w:left="360"/>
        <w:jc w:val="both"/>
      </w:pPr>
      <w:r>
        <w:t>поиск путей решения выявленных проблем (замечаний)</w:t>
      </w:r>
    </w:p>
    <w:p w:rsidR="001F4BC6" w:rsidRDefault="001F4BC6" w:rsidP="000C6AC1">
      <w:pPr>
        <w:pStyle w:val="a5"/>
        <w:numPr>
          <w:ilvl w:val="1"/>
          <w:numId w:val="19"/>
        </w:numPr>
        <w:jc w:val="both"/>
      </w:pPr>
      <w:r>
        <w:t xml:space="preserve"> Методы, применяемые при реализации ВСОКО:</w:t>
      </w:r>
    </w:p>
    <w:p w:rsidR="001F4BC6" w:rsidRDefault="001F4BC6" w:rsidP="005B3DDD">
      <w:pPr>
        <w:pStyle w:val="a5"/>
        <w:ind w:left="360"/>
        <w:jc w:val="both"/>
      </w:pPr>
      <w:r>
        <w:t>наблюдение</w:t>
      </w:r>
    </w:p>
    <w:p w:rsidR="001F4BC6" w:rsidRDefault="001F4BC6" w:rsidP="005B3DDD">
      <w:pPr>
        <w:pStyle w:val="a5"/>
        <w:ind w:left="360"/>
        <w:jc w:val="both"/>
      </w:pPr>
      <w:r>
        <w:t>анкетирование, опрос</w:t>
      </w:r>
    </w:p>
    <w:p w:rsidR="001F4BC6" w:rsidRDefault="001F4BC6" w:rsidP="005B3DDD">
      <w:pPr>
        <w:pStyle w:val="a5"/>
        <w:ind w:left="360"/>
        <w:jc w:val="both"/>
      </w:pPr>
      <w:r>
        <w:t>тестирование</w:t>
      </w:r>
    </w:p>
    <w:p w:rsidR="001F4BC6" w:rsidRDefault="001F4BC6" w:rsidP="005B3DDD">
      <w:pPr>
        <w:pStyle w:val="a5"/>
        <w:ind w:left="360"/>
        <w:jc w:val="both"/>
      </w:pPr>
      <w:r>
        <w:t>проведение контрольных срезов</w:t>
      </w:r>
    </w:p>
    <w:p w:rsidR="001F4BC6" w:rsidRDefault="001F4BC6" w:rsidP="005B3DDD">
      <w:pPr>
        <w:pStyle w:val="a5"/>
        <w:ind w:left="360"/>
        <w:jc w:val="both"/>
      </w:pPr>
      <w:r>
        <w:t>сбор и анализ полученной информации</w:t>
      </w:r>
    </w:p>
    <w:p w:rsidR="001F4BC6" w:rsidRDefault="001F4BC6" w:rsidP="005B3DDD">
      <w:pPr>
        <w:pStyle w:val="a5"/>
        <w:ind w:left="360"/>
        <w:jc w:val="both"/>
      </w:pPr>
      <w:r>
        <w:t>обработка информации с помощью графиков, схем и т.п.</w:t>
      </w:r>
    </w:p>
    <w:p w:rsidR="001F4BC6" w:rsidRDefault="001F4BC6" w:rsidP="000C6AC1">
      <w:pPr>
        <w:pStyle w:val="a5"/>
        <w:numPr>
          <w:ilvl w:val="1"/>
          <w:numId w:val="19"/>
        </w:numPr>
        <w:jc w:val="both"/>
      </w:pPr>
      <w:r>
        <w:t xml:space="preserve"> Формы проведения ВСОКО:</w:t>
      </w:r>
    </w:p>
    <w:p w:rsidR="001F4BC6" w:rsidRDefault="001F4BC6" w:rsidP="005B3DDD">
      <w:pPr>
        <w:pStyle w:val="a5"/>
        <w:ind w:left="360"/>
        <w:jc w:val="both"/>
      </w:pPr>
      <w:r>
        <w:t>контроль (тематический, оперативный, сравнительный)</w:t>
      </w:r>
    </w:p>
    <w:p w:rsidR="001F4BC6" w:rsidRDefault="001F4BC6" w:rsidP="005B3DDD">
      <w:pPr>
        <w:pStyle w:val="a5"/>
        <w:ind w:left="360"/>
        <w:jc w:val="both"/>
      </w:pPr>
      <w:r>
        <w:t>документарная проверка</w:t>
      </w:r>
    </w:p>
    <w:p w:rsidR="001F4BC6" w:rsidRDefault="001F4BC6" w:rsidP="005B3DDD">
      <w:pPr>
        <w:pStyle w:val="a5"/>
        <w:ind w:left="360"/>
        <w:jc w:val="both"/>
      </w:pPr>
      <w:r>
        <w:lastRenderedPageBreak/>
        <w:t>визуальный осмотр</w:t>
      </w:r>
    </w:p>
    <w:p w:rsidR="001F4BC6" w:rsidRDefault="001F4BC6" w:rsidP="005B3DDD">
      <w:pPr>
        <w:pStyle w:val="a5"/>
        <w:ind w:left="360"/>
        <w:jc w:val="both"/>
      </w:pPr>
      <w:r>
        <w:t>просмотр (взаимопросмотр) образовательной деятельности</w:t>
      </w:r>
    </w:p>
    <w:p w:rsidR="001F4BC6" w:rsidRDefault="001F4BC6" w:rsidP="005B3DDD">
      <w:pPr>
        <w:pStyle w:val="a5"/>
        <w:ind w:left="360"/>
        <w:jc w:val="both"/>
      </w:pPr>
      <w:r>
        <w:t>педагогическая, психологическая диагностика индивидуального развития детей</w:t>
      </w:r>
    </w:p>
    <w:p w:rsidR="001F4BC6" w:rsidRDefault="001F4BC6" w:rsidP="005B3DDD">
      <w:pPr>
        <w:pStyle w:val="a5"/>
        <w:ind w:left="360"/>
        <w:jc w:val="both"/>
      </w:pPr>
      <w:r>
        <w:t>собеседование</w:t>
      </w:r>
    </w:p>
    <w:p w:rsidR="001F4BC6" w:rsidRDefault="001F4BC6" w:rsidP="005B3DDD">
      <w:pPr>
        <w:pStyle w:val="a5"/>
        <w:ind w:left="360"/>
        <w:jc w:val="both"/>
      </w:pPr>
      <w:r>
        <w:t>экспертиза</w:t>
      </w:r>
    </w:p>
    <w:p w:rsidR="001F4BC6" w:rsidRDefault="001F4BC6" w:rsidP="00973F51">
      <w:pPr>
        <w:pStyle w:val="a5"/>
        <w:numPr>
          <w:ilvl w:val="1"/>
          <w:numId w:val="19"/>
        </w:numPr>
        <w:jc w:val="both"/>
      </w:pPr>
      <w:r>
        <w:t xml:space="preserve"> Реализация ВСОКО осуществляется </w:t>
      </w:r>
      <w:r w:rsidRPr="00632077">
        <w:t>посредством существующих процедур оценки качества образования</w:t>
      </w:r>
      <w:r>
        <w:t xml:space="preserve"> на основании критериев.</w:t>
      </w:r>
    </w:p>
    <w:p w:rsidR="001F4BC6" w:rsidRPr="007A542A" w:rsidRDefault="001F4BC6" w:rsidP="000C6AC1">
      <w:pPr>
        <w:ind w:left="720"/>
        <w:jc w:val="both"/>
      </w:pPr>
      <w:r>
        <w:t xml:space="preserve">4.7.1. </w:t>
      </w:r>
      <w:r w:rsidRPr="007A542A"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</w:t>
      </w:r>
      <w:r>
        <w:t xml:space="preserve">образовательного </w:t>
      </w:r>
      <w:r w:rsidRPr="007A542A">
        <w:t>учреждения.</w:t>
      </w:r>
    </w:p>
    <w:p w:rsidR="001F4BC6" w:rsidRDefault="001F4BC6" w:rsidP="000C6AC1">
      <w:pPr>
        <w:ind w:left="720"/>
        <w:jc w:val="both"/>
      </w:pPr>
      <w:r>
        <w:rPr>
          <w:bCs/>
        </w:rPr>
        <w:t xml:space="preserve">4.7.2. </w:t>
      </w:r>
      <w:r w:rsidRPr="007A542A">
        <w:t>Критерии представлены набором расчетных показателей, которые при необходимости могут</w:t>
      </w:r>
      <w:r>
        <w:t xml:space="preserve"> корректироваться.</w:t>
      </w:r>
    </w:p>
    <w:p w:rsidR="001F4BC6" w:rsidRDefault="001F4BC6" w:rsidP="000C6AC1">
      <w:pPr>
        <w:ind w:left="720"/>
        <w:jc w:val="both"/>
      </w:pPr>
      <w:r>
        <w:t>4.8</w:t>
      </w:r>
      <w:r w:rsidRPr="009D4D34">
        <w:t xml:space="preserve">. </w:t>
      </w:r>
      <w:r>
        <w:t>Формы отчетности ВСОКО:</w:t>
      </w:r>
    </w:p>
    <w:p w:rsidR="001F4BC6" w:rsidRDefault="001F4BC6" w:rsidP="005B3DDD">
      <w:pPr>
        <w:pStyle w:val="ac"/>
        <w:ind w:left="360"/>
        <w:jc w:val="both"/>
      </w:pPr>
      <w:r>
        <w:t>аналитическая справка (отчет)</w:t>
      </w:r>
    </w:p>
    <w:p w:rsidR="001F4BC6" w:rsidRDefault="001F4BC6" w:rsidP="005B3DDD">
      <w:pPr>
        <w:pStyle w:val="ac"/>
        <w:ind w:left="360"/>
        <w:jc w:val="both"/>
      </w:pPr>
      <w:r>
        <w:t>информационная справка</w:t>
      </w:r>
    </w:p>
    <w:p w:rsidR="001F4BC6" w:rsidRDefault="001F4BC6" w:rsidP="005B3DDD">
      <w:pPr>
        <w:pStyle w:val="ac"/>
        <w:ind w:left="360"/>
        <w:jc w:val="both"/>
      </w:pPr>
      <w:r>
        <w:t>карты контроля</w:t>
      </w:r>
    </w:p>
    <w:p w:rsidR="001F4BC6" w:rsidRDefault="001F4BC6" w:rsidP="005B3DDD">
      <w:pPr>
        <w:pStyle w:val="ac"/>
        <w:ind w:left="360"/>
        <w:jc w:val="both"/>
      </w:pPr>
      <w:r>
        <w:t>заключение</w:t>
      </w:r>
    </w:p>
    <w:p w:rsidR="001F4BC6" w:rsidRDefault="001F4BC6" w:rsidP="005B3DDD">
      <w:pPr>
        <w:pStyle w:val="ac"/>
        <w:ind w:left="360"/>
        <w:jc w:val="both"/>
      </w:pPr>
      <w:r>
        <w:t>представление</w:t>
      </w:r>
    </w:p>
    <w:p w:rsidR="001F4BC6" w:rsidRDefault="001F4BC6" w:rsidP="00914343">
      <w:pPr>
        <w:pStyle w:val="ac"/>
        <w:numPr>
          <w:ilvl w:val="1"/>
          <w:numId w:val="32"/>
        </w:numPr>
        <w:jc w:val="both"/>
      </w:pPr>
      <w:r>
        <w:t xml:space="preserve"> </w:t>
      </w:r>
      <w:r w:rsidRPr="00AA7EC2">
        <w:t>Периодичность п</w:t>
      </w:r>
      <w:r>
        <w:t>роведения оценки качества</w:t>
      </w:r>
      <w:r w:rsidRPr="00AA7EC2">
        <w:t xml:space="preserve"> образования, субъекты оценочной деят</w:t>
      </w:r>
      <w:r>
        <w:t>ельности, формы, методы</w:t>
      </w:r>
      <w:r w:rsidRPr="00AA7EC2">
        <w:t>,  а также  номенклатура  показателей  и  параметров </w:t>
      </w:r>
      <w:r>
        <w:t>ВСОКО утверждаются приказом заведующего учреждения (Приложения 1, 2).</w:t>
      </w:r>
    </w:p>
    <w:p w:rsidR="001F4BC6" w:rsidRDefault="001F4BC6" w:rsidP="00914343">
      <w:pPr>
        <w:pStyle w:val="ac"/>
        <w:numPr>
          <w:ilvl w:val="1"/>
          <w:numId w:val="32"/>
        </w:numPr>
        <w:jc w:val="both"/>
      </w:pPr>
      <w:r>
        <w:t>По  окончании учебного  года (календарного) года на основании отчетной документации определяется эффективность деятельности учреждения, сопоставление с нормативными показателями, определяются проблемы, основные направления их решения, которые находят свое отражение в отчете</w:t>
      </w:r>
      <w:r w:rsidRPr="007D3AF7">
        <w:t xml:space="preserve"> </w:t>
      </w:r>
      <w:r>
        <w:t>по результатам самообследования образовательного учреждения.</w:t>
      </w:r>
    </w:p>
    <w:p w:rsidR="001F4BC6" w:rsidRPr="00AA0D9D" w:rsidRDefault="001F4BC6" w:rsidP="000C6AC1">
      <w:pPr>
        <w:ind w:left="720"/>
        <w:jc w:val="both"/>
        <w:rPr>
          <w:b/>
          <w:bCs/>
          <w:i/>
        </w:rPr>
      </w:pPr>
    </w:p>
    <w:p w:rsidR="001F4BC6" w:rsidRPr="00D602E1" w:rsidRDefault="001F4BC6" w:rsidP="000C6AC1">
      <w:pPr>
        <w:ind w:left="720"/>
        <w:jc w:val="both"/>
      </w:pPr>
      <w:r w:rsidRPr="00D602E1">
        <w:rPr>
          <w:b/>
          <w:bCs/>
        </w:rPr>
        <w:t>5. Общественное участие в оценке и контроле качества образования</w:t>
      </w:r>
    </w:p>
    <w:p w:rsidR="001F4BC6" w:rsidRDefault="001F4BC6" w:rsidP="000C6AC1">
      <w:pPr>
        <w:ind w:left="360"/>
        <w:jc w:val="both"/>
      </w:pPr>
      <w:r w:rsidRPr="00AA7EC2">
        <w:br/>
      </w:r>
      <w:r>
        <w:tab/>
      </w:r>
      <w:r w:rsidRPr="009D4D34">
        <w:t>5.1.</w:t>
      </w:r>
      <w:r w:rsidRPr="00AA7EC2">
        <w:t xml:space="preserve"> </w:t>
      </w:r>
      <w:r>
        <w:t xml:space="preserve"> </w:t>
      </w:r>
      <w:r w:rsidRPr="00AA7EC2">
        <w:t>Придание гласности и открытости результатам оценки качества образования осуществляется путем пре</w:t>
      </w:r>
      <w:r>
        <w:t>доставления информации:</w:t>
      </w:r>
    </w:p>
    <w:p w:rsidR="001F4BC6" w:rsidRDefault="001F4BC6" w:rsidP="000C6AC1">
      <w:pPr>
        <w:numPr>
          <w:ilvl w:val="0"/>
          <w:numId w:val="14"/>
        </w:numPr>
        <w:suppressAutoHyphens w:val="0"/>
        <w:jc w:val="both"/>
      </w:pPr>
      <w:r w:rsidRPr="00AA7EC2">
        <w:t xml:space="preserve"> основным потребителям результатов системы оце</w:t>
      </w:r>
      <w:r>
        <w:t>нки качества образования в ходе Педагогических советов, Общего собрания коллектива, родительских собраний;</w:t>
      </w:r>
    </w:p>
    <w:p w:rsidR="001F4BC6" w:rsidRDefault="001F4BC6" w:rsidP="005A1E7B">
      <w:pPr>
        <w:numPr>
          <w:ilvl w:val="0"/>
          <w:numId w:val="14"/>
        </w:numPr>
        <w:suppressAutoHyphens w:val="0"/>
        <w:jc w:val="both"/>
      </w:pPr>
      <w:r w:rsidRPr="00AA7EC2">
        <w:t xml:space="preserve">размещение   аналитических  материалов, результатов   оценки  качества образования  </w:t>
      </w:r>
      <w:r>
        <w:t xml:space="preserve">на информационных стендах, </w:t>
      </w:r>
      <w:r w:rsidRPr="00AA7EC2">
        <w:t xml:space="preserve">на официальном сайте </w:t>
      </w:r>
      <w:r>
        <w:t>учреждения (отчет о самообследовании образовательной организации, отчет о результатах финансовой деятельности, информация о персональном составе педагогических работников и т.д.).</w:t>
      </w:r>
    </w:p>
    <w:p w:rsidR="001F4BC6" w:rsidRDefault="001F4BC6" w:rsidP="00D602E1">
      <w:pPr>
        <w:suppressAutoHyphens w:val="0"/>
        <w:jc w:val="both"/>
      </w:pPr>
      <w:r>
        <w:t xml:space="preserve">            5.2.  По результатам изучения материалов (см. 5.1.) педагогические работники и иные сотрудники учреждения, родители обучающихся могут внести свои предложения по повышению качества образования, совершенствованию ВСОКО.</w:t>
      </w: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both"/>
      </w:pPr>
    </w:p>
    <w:p w:rsidR="001F4BC6" w:rsidRPr="00FC4568" w:rsidRDefault="001F4BC6" w:rsidP="005A1E7B">
      <w:pPr>
        <w:suppressAutoHyphens w:val="0"/>
        <w:jc w:val="both"/>
        <w:rPr>
          <w:lang w:val="en-US"/>
        </w:rPr>
      </w:pP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both"/>
      </w:pPr>
    </w:p>
    <w:p w:rsidR="001F4BC6" w:rsidRDefault="001F4BC6" w:rsidP="005A1E7B">
      <w:pPr>
        <w:suppressAutoHyphens w:val="0"/>
        <w:jc w:val="right"/>
      </w:pPr>
      <w:r>
        <w:t>Приложение 1</w:t>
      </w:r>
    </w:p>
    <w:p w:rsidR="001F4BC6" w:rsidRDefault="001F4BC6" w:rsidP="005A1E7B">
      <w:pPr>
        <w:suppressAutoHyphens w:val="0"/>
        <w:jc w:val="right"/>
      </w:pPr>
    </w:p>
    <w:p w:rsidR="001F4BC6" w:rsidRPr="005A1E7B" w:rsidRDefault="001F4BC6" w:rsidP="005A1E7B">
      <w:pPr>
        <w:suppressAutoHyphens w:val="0"/>
        <w:jc w:val="center"/>
        <w:rPr>
          <w:b/>
        </w:rPr>
      </w:pPr>
      <w:r w:rsidRPr="005A1E7B">
        <w:rPr>
          <w:b/>
        </w:rPr>
        <w:t>Параметры, характеризующие качество образования</w:t>
      </w:r>
    </w:p>
    <w:p w:rsidR="001F4BC6" w:rsidRDefault="001F4BC6" w:rsidP="005A1E7B">
      <w:pPr>
        <w:suppressAutoHyphens w:val="0"/>
        <w:jc w:val="right"/>
      </w:pPr>
    </w:p>
    <w:p w:rsidR="001F4BC6" w:rsidRPr="00541918" w:rsidRDefault="001F4BC6" w:rsidP="005A1E7B">
      <w:pPr>
        <w:pStyle w:val="ac"/>
        <w:numPr>
          <w:ilvl w:val="2"/>
          <w:numId w:val="3"/>
        </w:numPr>
        <w:suppressAutoHyphens w:val="0"/>
        <w:jc w:val="both"/>
        <w:rPr>
          <w:b/>
        </w:rPr>
      </w:pPr>
      <w:r w:rsidRPr="00541918">
        <w:rPr>
          <w:b/>
        </w:rPr>
        <w:t>Качество организации образовательного процесса</w:t>
      </w:r>
    </w:p>
    <w:p w:rsidR="001F4BC6" w:rsidRDefault="001F4BC6" w:rsidP="005A1E7B">
      <w:pPr>
        <w:pStyle w:val="ac"/>
        <w:numPr>
          <w:ilvl w:val="0"/>
          <w:numId w:val="33"/>
        </w:numPr>
        <w:suppressAutoHyphens w:val="0"/>
        <w:jc w:val="both"/>
      </w:pPr>
      <w:r>
        <w:t>Соответствие ООП дошкольного образования учреждения требованиям ФГОС ДО к структуре Программы:</w:t>
      </w:r>
    </w:p>
    <w:p w:rsidR="001F4BC6" w:rsidRDefault="001F4BC6" w:rsidP="00D35845">
      <w:pPr>
        <w:pStyle w:val="ac"/>
        <w:numPr>
          <w:ilvl w:val="1"/>
          <w:numId w:val="35"/>
        </w:numPr>
        <w:suppressAutoHyphens w:val="0"/>
        <w:jc w:val="both"/>
      </w:pPr>
      <w:r>
        <w:t xml:space="preserve"> Соответствие целей, принципов, подходов ФГОС ДО</w:t>
      </w:r>
    </w:p>
    <w:p w:rsidR="001F4BC6" w:rsidRDefault="001F4BC6" w:rsidP="00D35845">
      <w:pPr>
        <w:pStyle w:val="ac"/>
        <w:numPr>
          <w:ilvl w:val="1"/>
          <w:numId w:val="35"/>
        </w:numPr>
        <w:suppressAutoHyphens w:val="0"/>
        <w:jc w:val="both"/>
      </w:pPr>
      <w:r>
        <w:t xml:space="preserve"> Соблюдение требований ФГОС ДО к структуре Программы: </w:t>
      </w:r>
    </w:p>
    <w:p w:rsidR="001F4BC6" w:rsidRDefault="001F4BC6" w:rsidP="00D35845">
      <w:pPr>
        <w:pStyle w:val="ac"/>
        <w:numPr>
          <w:ilvl w:val="0"/>
          <w:numId w:val="36"/>
        </w:numPr>
        <w:suppressAutoHyphens w:val="0"/>
        <w:jc w:val="both"/>
      </w:pPr>
      <w:r>
        <w:t>наличие разделов (целевой, содержательный, организационный)</w:t>
      </w:r>
    </w:p>
    <w:p w:rsidR="001F4BC6" w:rsidRDefault="001F4BC6" w:rsidP="00D35845">
      <w:pPr>
        <w:pStyle w:val="ac"/>
        <w:numPr>
          <w:ilvl w:val="0"/>
          <w:numId w:val="36"/>
        </w:numPr>
        <w:suppressAutoHyphens w:val="0"/>
        <w:jc w:val="both"/>
      </w:pPr>
      <w:r>
        <w:t>соответствие объема обязательной части Программы и части, формируемой участниками образовательных отношений</w:t>
      </w:r>
    </w:p>
    <w:p w:rsidR="001F4BC6" w:rsidRDefault="001F4BC6" w:rsidP="00D35845">
      <w:pPr>
        <w:pStyle w:val="ac"/>
        <w:numPr>
          <w:ilvl w:val="1"/>
          <w:numId w:val="35"/>
        </w:numPr>
        <w:suppressAutoHyphens w:val="0"/>
        <w:jc w:val="both"/>
      </w:pPr>
      <w:r>
        <w:t xml:space="preserve"> Соответствие содержания разделов Программы требованиям ФГОС ДО.</w:t>
      </w:r>
    </w:p>
    <w:p w:rsidR="001F4BC6" w:rsidRDefault="001F4BC6" w:rsidP="00541918">
      <w:pPr>
        <w:pStyle w:val="ac"/>
        <w:numPr>
          <w:ilvl w:val="0"/>
          <w:numId w:val="33"/>
        </w:numPr>
        <w:suppressAutoHyphens w:val="0"/>
        <w:jc w:val="both"/>
      </w:pPr>
      <w:r>
        <w:t>Профессиональная компетентность педагогических работников учреждения:</w:t>
      </w:r>
    </w:p>
    <w:p w:rsidR="001F4BC6" w:rsidRDefault="001F4BC6" w:rsidP="00541918">
      <w:pPr>
        <w:pStyle w:val="ac"/>
        <w:suppressAutoHyphens w:val="0"/>
        <w:jc w:val="both"/>
      </w:pPr>
      <w:r>
        <w:t>2.1. Знание педагогами содержания Программы.</w:t>
      </w:r>
    </w:p>
    <w:p w:rsidR="001F4BC6" w:rsidRDefault="001F4BC6" w:rsidP="00D35845">
      <w:pPr>
        <w:pStyle w:val="ac"/>
        <w:suppressAutoHyphens w:val="0"/>
        <w:jc w:val="both"/>
      </w:pPr>
      <w:r>
        <w:t>2.2. Качество организации и проведения образовательной деятельности с детьми (в различных видах детской деятельности, в т.ч. совместной, самостоятельной деятельности детей).</w:t>
      </w:r>
    </w:p>
    <w:p w:rsidR="001F4BC6" w:rsidRDefault="001F4BC6" w:rsidP="00D35845">
      <w:pPr>
        <w:pStyle w:val="ac"/>
        <w:suppressAutoHyphens w:val="0"/>
        <w:jc w:val="both"/>
      </w:pPr>
      <w:r>
        <w:t>2.3. Качество планирования образовательной деятельности с детьми.</w:t>
      </w:r>
    </w:p>
    <w:p w:rsidR="001F4BC6" w:rsidRDefault="001F4BC6" w:rsidP="005A1E7B">
      <w:pPr>
        <w:pStyle w:val="ac"/>
        <w:numPr>
          <w:ilvl w:val="0"/>
          <w:numId w:val="33"/>
        </w:numPr>
        <w:suppressAutoHyphens w:val="0"/>
        <w:jc w:val="both"/>
      </w:pPr>
      <w:r>
        <w:t>Включение родителей в образовательную деятельность с детьми:</w:t>
      </w:r>
    </w:p>
    <w:p w:rsidR="001F4BC6" w:rsidRDefault="001F4BC6" w:rsidP="00541918">
      <w:pPr>
        <w:pStyle w:val="ac"/>
        <w:numPr>
          <w:ilvl w:val="1"/>
          <w:numId w:val="49"/>
        </w:numPr>
        <w:suppressAutoHyphens w:val="0"/>
        <w:jc w:val="both"/>
      </w:pPr>
      <w:r>
        <w:t>Удовлетворенность родителей качеством образования детей.</w:t>
      </w:r>
    </w:p>
    <w:p w:rsidR="001F4BC6" w:rsidRDefault="001F4BC6" w:rsidP="00541918">
      <w:pPr>
        <w:pStyle w:val="ac"/>
        <w:numPr>
          <w:ilvl w:val="1"/>
          <w:numId w:val="49"/>
        </w:numPr>
        <w:suppressAutoHyphens w:val="0"/>
        <w:jc w:val="both"/>
      </w:pPr>
      <w:r>
        <w:t>Участие родителей в мероприятиях, организуемых педагогами учреждения.</w:t>
      </w:r>
    </w:p>
    <w:p w:rsidR="001F4BC6" w:rsidRPr="00B93D97" w:rsidRDefault="001F4BC6" w:rsidP="00541918">
      <w:pPr>
        <w:pStyle w:val="ac"/>
        <w:numPr>
          <w:ilvl w:val="1"/>
          <w:numId w:val="49"/>
        </w:numPr>
        <w:suppressAutoHyphens w:val="0"/>
        <w:jc w:val="both"/>
      </w:pPr>
      <w:r>
        <w:t>Информационная открытость учреждения: наличие и доступность информации по вопросам образования обучающихся.</w:t>
      </w:r>
    </w:p>
    <w:p w:rsidR="001F4BC6" w:rsidRDefault="001F4BC6" w:rsidP="00864F55">
      <w:pPr>
        <w:suppressAutoHyphens w:val="0"/>
        <w:ind w:left="1980"/>
        <w:jc w:val="both"/>
      </w:pPr>
    </w:p>
    <w:p w:rsidR="001F4BC6" w:rsidRPr="00541918" w:rsidRDefault="001F4BC6" w:rsidP="00864F55">
      <w:pPr>
        <w:pStyle w:val="ac"/>
        <w:numPr>
          <w:ilvl w:val="2"/>
          <w:numId w:val="3"/>
        </w:numPr>
        <w:suppressAutoHyphens w:val="0"/>
        <w:jc w:val="both"/>
        <w:rPr>
          <w:b/>
        </w:rPr>
      </w:pPr>
      <w:r w:rsidRPr="00541918">
        <w:rPr>
          <w:b/>
        </w:rPr>
        <w:t>Качество условий реализации ООП</w:t>
      </w:r>
    </w:p>
    <w:p w:rsidR="001F4BC6" w:rsidRDefault="001F4BC6" w:rsidP="00864F55">
      <w:pPr>
        <w:pStyle w:val="ac"/>
        <w:numPr>
          <w:ilvl w:val="0"/>
          <w:numId w:val="34"/>
        </w:numPr>
        <w:suppressAutoHyphens w:val="0"/>
      </w:pPr>
      <w:r>
        <w:t>Соответствие психолого-педагогических условий т</w:t>
      </w:r>
      <w:r w:rsidRPr="00E601E5">
        <w:t xml:space="preserve">ребованиям </w:t>
      </w:r>
      <w:r>
        <w:t>ФГОС ДО:</w:t>
      </w:r>
    </w:p>
    <w:p w:rsidR="001F4BC6" w:rsidRPr="00E601E5" w:rsidRDefault="001F4BC6" w:rsidP="00864F55">
      <w:pPr>
        <w:pStyle w:val="ac"/>
        <w:suppressAutoHyphens w:val="0"/>
        <w:ind w:left="705"/>
      </w:pPr>
      <w:r>
        <w:t>1.1. П</w:t>
      </w:r>
      <w:r w:rsidRPr="00E601E5">
        <w:t>ри организации совместной деятельности педагогов с детьми:</w:t>
      </w:r>
    </w:p>
    <w:p w:rsidR="001F4BC6" w:rsidRPr="00E601E5" w:rsidRDefault="001F4BC6" w:rsidP="00266D25">
      <w:pPr>
        <w:widowControl w:val="0"/>
        <w:numPr>
          <w:ilvl w:val="0"/>
          <w:numId w:val="21"/>
        </w:numPr>
        <w:shd w:val="clear" w:color="auto" w:fill="FFFFFF"/>
        <w:tabs>
          <w:tab w:val="left" w:pos="1018"/>
        </w:tabs>
        <w:suppressAutoHyphens w:val="0"/>
        <w:autoSpaceDE w:val="0"/>
        <w:autoSpaceDN w:val="0"/>
        <w:adjustRightInd w:val="0"/>
        <w:ind w:left="10" w:firstLine="710"/>
        <w:jc w:val="both"/>
        <w:rPr>
          <w:i/>
          <w:spacing w:val="-18"/>
        </w:rPr>
      </w:pPr>
      <w:r w:rsidRPr="00E601E5">
        <w:rPr>
          <w:i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F4BC6" w:rsidRPr="00E601E5" w:rsidRDefault="001F4BC6" w:rsidP="00266D25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ind w:left="10" w:right="5" w:firstLine="710"/>
        <w:jc w:val="both"/>
        <w:rPr>
          <w:i/>
          <w:spacing w:val="-6"/>
        </w:rPr>
      </w:pPr>
      <w:r w:rsidRPr="00E601E5">
        <w:rPr>
          <w:i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F4BC6" w:rsidRPr="00E601E5" w:rsidRDefault="001F4BC6" w:rsidP="00831D3D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ind w:left="10" w:right="5" w:firstLine="710"/>
        <w:jc w:val="both"/>
        <w:rPr>
          <w:i/>
          <w:spacing w:val="-6"/>
        </w:rPr>
      </w:pPr>
      <w:r w:rsidRPr="00E601E5">
        <w:rPr>
          <w:i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F4BC6" w:rsidRPr="00E601E5" w:rsidRDefault="001F4BC6" w:rsidP="00831D3D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ind w:left="10" w:right="5" w:firstLine="710"/>
        <w:jc w:val="both"/>
        <w:rPr>
          <w:i/>
          <w:spacing w:val="-6"/>
        </w:rPr>
      </w:pPr>
      <w:r w:rsidRPr="00E601E5">
        <w:rPr>
          <w:i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F4BC6" w:rsidRPr="00E601E5" w:rsidRDefault="001F4BC6" w:rsidP="00831D3D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ind w:left="10" w:right="5" w:firstLine="710"/>
        <w:jc w:val="both"/>
        <w:rPr>
          <w:i/>
          <w:spacing w:val="-6"/>
        </w:rPr>
      </w:pPr>
      <w:r w:rsidRPr="00E601E5">
        <w:rPr>
          <w:i/>
        </w:rPr>
        <w:t>поддержка инициативы и самостоятельности детей в специфических для них видах деятельности;</w:t>
      </w:r>
    </w:p>
    <w:p w:rsidR="001F4BC6" w:rsidRPr="00E601E5" w:rsidRDefault="001F4BC6" w:rsidP="00831D3D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ind w:left="10" w:right="5" w:firstLine="710"/>
        <w:jc w:val="both"/>
        <w:rPr>
          <w:i/>
          <w:spacing w:val="-6"/>
        </w:rPr>
      </w:pPr>
      <w:r w:rsidRPr="00E601E5">
        <w:rPr>
          <w:i/>
        </w:rPr>
        <w:t>возможность выбора детьми материалов, видов активности, участников совместной деятельности и общения;</w:t>
      </w:r>
    </w:p>
    <w:p w:rsidR="001F4BC6" w:rsidRPr="00E601E5" w:rsidRDefault="001F4BC6" w:rsidP="00831D3D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ind w:left="10" w:right="5" w:firstLine="710"/>
        <w:jc w:val="both"/>
        <w:rPr>
          <w:i/>
          <w:spacing w:val="-6"/>
        </w:rPr>
      </w:pPr>
      <w:r w:rsidRPr="00E601E5">
        <w:rPr>
          <w:i/>
          <w:spacing w:val="-2"/>
        </w:rPr>
        <w:t>защита детей от всех форм физического и психического насилия;</w:t>
      </w:r>
    </w:p>
    <w:p w:rsidR="001F4BC6" w:rsidRPr="00E601E5" w:rsidRDefault="001F4BC6" w:rsidP="00831D3D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ind w:left="10" w:right="5" w:firstLine="710"/>
        <w:jc w:val="both"/>
        <w:rPr>
          <w:i/>
          <w:spacing w:val="-6"/>
        </w:rPr>
      </w:pPr>
      <w:r w:rsidRPr="00E601E5">
        <w:rPr>
          <w:i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F4BC6" w:rsidRPr="00E601E5" w:rsidRDefault="001F4BC6" w:rsidP="00541918">
      <w:pPr>
        <w:pStyle w:val="ac"/>
        <w:numPr>
          <w:ilvl w:val="1"/>
          <w:numId w:val="34"/>
        </w:numPr>
        <w:shd w:val="clear" w:color="auto" w:fill="FFFFFF"/>
        <w:jc w:val="both"/>
      </w:pPr>
      <w:r>
        <w:t xml:space="preserve"> П</w:t>
      </w:r>
      <w:r w:rsidRPr="00E601E5">
        <w:t>ри организации коррекционной работы с детьми с ограниченными возможностями</w:t>
      </w:r>
      <w:r w:rsidRPr="00E601E5">
        <w:br/>
        <w:t>здоровья, детьми-инвалидами:</w:t>
      </w:r>
    </w:p>
    <w:p w:rsidR="001F4BC6" w:rsidRPr="00E601E5" w:rsidRDefault="001F4BC6" w:rsidP="00831D3D">
      <w:pPr>
        <w:pStyle w:val="ac"/>
        <w:numPr>
          <w:ilvl w:val="0"/>
          <w:numId w:val="26"/>
        </w:numPr>
        <w:shd w:val="clear" w:color="auto" w:fill="FFFFFF"/>
        <w:jc w:val="both"/>
        <w:rPr>
          <w:i/>
        </w:rPr>
      </w:pPr>
      <w:r w:rsidRPr="00E601E5">
        <w:rPr>
          <w:i/>
        </w:rPr>
        <w:t>создание условий в соответствии</w:t>
      </w:r>
      <w:r w:rsidRPr="00E601E5">
        <w:rPr>
          <w:i/>
        </w:rPr>
        <w:br/>
        <w:t>с планом реализации индивидуально ориентированных коррекционных</w:t>
      </w:r>
      <w:r w:rsidRPr="00E601E5">
        <w:rPr>
          <w:i/>
        </w:rPr>
        <w:br/>
        <w:t>мероприятий, обеспечивающих удовлетворение особых образовательных</w:t>
      </w:r>
      <w:r w:rsidRPr="00E601E5">
        <w:rPr>
          <w:i/>
        </w:rPr>
        <w:br/>
      </w:r>
      <w:r w:rsidRPr="00E601E5">
        <w:rPr>
          <w:i/>
          <w:spacing w:val="-1"/>
        </w:rPr>
        <w:t>потребностей детей с ограниченными возможностями здоровья.</w:t>
      </w:r>
    </w:p>
    <w:p w:rsidR="001F4BC6" w:rsidRPr="00E601E5" w:rsidRDefault="001F4BC6" w:rsidP="00831D3D">
      <w:pPr>
        <w:pStyle w:val="ac"/>
        <w:numPr>
          <w:ilvl w:val="0"/>
          <w:numId w:val="26"/>
        </w:numPr>
        <w:shd w:val="clear" w:color="auto" w:fill="FFFFFF"/>
        <w:jc w:val="both"/>
        <w:rPr>
          <w:i/>
        </w:rPr>
      </w:pPr>
      <w:r w:rsidRPr="00E601E5">
        <w:rPr>
          <w:i/>
        </w:rPr>
        <w:t>создание условий для работы с детьми-инвалидами с учетом индивидуальной программы реабилитации ребенка-инвалида.</w:t>
      </w:r>
    </w:p>
    <w:p w:rsidR="001F4BC6" w:rsidRPr="00E601E5" w:rsidRDefault="001F4BC6" w:rsidP="00541918">
      <w:pPr>
        <w:pStyle w:val="a5"/>
        <w:numPr>
          <w:ilvl w:val="1"/>
          <w:numId w:val="34"/>
        </w:numPr>
        <w:jc w:val="both"/>
      </w:pPr>
      <w:r>
        <w:t xml:space="preserve"> Н</w:t>
      </w:r>
      <w:r w:rsidRPr="00E601E5">
        <w:t>аличие системы психолого-педагогической диагностики индивидуального развития обучающихся, его динамики, в том числе измерение их личностных образовательных результатов</w:t>
      </w:r>
      <w:r>
        <w:t>.</w:t>
      </w:r>
    </w:p>
    <w:p w:rsidR="001F4BC6" w:rsidRDefault="001F4BC6" w:rsidP="00541918">
      <w:pPr>
        <w:pStyle w:val="a5"/>
        <w:numPr>
          <w:ilvl w:val="1"/>
          <w:numId w:val="34"/>
        </w:numPr>
        <w:jc w:val="both"/>
      </w:pPr>
      <w:r>
        <w:lastRenderedPageBreak/>
        <w:t xml:space="preserve"> Наличие </w:t>
      </w:r>
      <w:r w:rsidRPr="00957CA4">
        <w:t xml:space="preserve">консультативной поддержки педагогов и родителей по вопросам </w:t>
      </w:r>
      <w:r>
        <w:t xml:space="preserve">воспитания и обучения обучающихся, в т.ч. </w:t>
      </w:r>
      <w:r w:rsidRPr="00957CA4">
        <w:t xml:space="preserve">инклюзивного образования </w:t>
      </w:r>
      <w:r>
        <w:t>(</w:t>
      </w:r>
      <w:r w:rsidRPr="00957CA4">
        <w:t>в случае его организации</w:t>
      </w:r>
      <w:r>
        <w:t>);</w:t>
      </w:r>
    </w:p>
    <w:p w:rsidR="001F4BC6" w:rsidRDefault="001F4BC6" w:rsidP="00541918">
      <w:pPr>
        <w:pStyle w:val="a5"/>
        <w:numPr>
          <w:ilvl w:val="1"/>
          <w:numId w:val="34"/>
        </w:numPr>
        <w:jc w:val="both"/>
      </w:pPr>
      <w:r>
        <w:t xml:space="preserve"> Наличие </w:t>
      </w:r>
      <w:r w:rsidRPr="00F07F18">
        <w:t xml:space="preserve">организационно-методического сопровождения процесса реализации </w:t>
      </w:r>
      <w:r>
        <w:t>ООП.</w:t>
      </w:r>
    </w:p>
    <w:p w:rsidR="001F4BC6" w:rsidRDefault="001F4BC6" w:rsidP="00541918">
      <w:pPr>
        <w:pStyle w:val="a5"/>
        <w:numPr>
          <w:ilvl w:val="1"/>
          <w:numId w:val="34"/>
        </w:numPr>
        <w:jc w:val="both"/>
      </w:pPr>
      <w:r>
        <w:t xml:space="preserve"> Возможность предоставления информации о ООП семье и всем заинтересованным лицам, вовлечённым в образовательный процесс, а также широкой общественности, в т.ч. в информационной среде; </w:t>
      </w:r>
    </w:p>
    <w:p w:rsidR="001F4BC6" w:rsidRDefault="001F4BC6" w:rsidP="00541918">
      <w:pPr>
        <w:pStyle w:val="a5"/>
        <w:numPr>
          <w:ilvl w:val="1"/>
          <w:numId w:val="34"/>
        </w:numPr>
        <w:jc w:val="both"/>
      </w:pPr>
      <w:r>
        <w:t xml:space="preserve"> Эффективность</w:t>
      </w:r>
      <w:r w:rsidRPr="00930DE7">
        <w:t xml:space="preserve"> оздоровительной работы (здоровьесберегающие программы, режим дня</w:t>
      </w:r>
      <w:r>
        <w:t xml:space="preserve"> и т.п.):</w:t>
      </w:r>
    </w:p>
    <w:p w:rsidR="001F4BC6" w:rsidRPr="00E601E5" w:rsidRDefault="001F4BC6" w:rsidP="00E601E5">
      <w:pPr>
        <w:pStyle w:val="a5"/>
        <w:numPr>
          <w:ilvl w:val="0"/>
          <w:numId w:val="10"/>
        </w:numPr>
        <w:jc w:val="both"/>
        <w:rPr>
          <w:i/>
        </w:rPr>
      </w:pPr>
      <w:r w:rsidRPr="00E601E5">
        <w:rPr>
          <w:i/>
        </w:rPr>
        <w:t>динамика состояния здоровья и психофизического развития обучающихся;</w:t>
      </w:r>
    </w:p>
    <w:p w:rsidR="001F4BC6" w:rsidRPr="00E601E5" w:rsidRDefault="001F4BC6" w:rsidP="00E601E5">
      <w:pPr>
        <w:pStyle w:val="a5"/>
        <w:numPr>
          <w:ilvl w:val="0"/>
          <w:numId w:val="10"/>
        </w:numPr>
        <w:jc w:val="both"/>
        <w:rPr>
          <w:i/>
        </w:rPr>
      </w:pPr>
      <w:r w:rsidRPr="00E601E5">
        <w:rPr>
          <w:i/>
        </w:rPr>
        <w:t>наличие условий для медицинского сопровождения обучающихся в целях охраны и укрепления их здоровья.</w:t>
      </w:r>
    </w:p>
    <w:p w:rsidR="001F4BC6" w:rsidRDefault="001F4BC6" w:rsidP="00E601E5">
      <w:pPr>
        <w:pStyle w:val="a5"/>
        <w:ind w:left="1080"/>
        <w:jc w:val="both"/>
      </w:pPr>
    </w:p>
    <w:p w:rsidR="001F4BC6" w:rsidRDefault="001F4BC6" w:rsidP="004C0B8F">
      <w:pPr>
        <w:pStyle w:val="a5"/>
        <w:jc w:val="both"/>
      </w:pPr>
      <w:r>
        <w:t>2. Соответствие</w:t>
      </w:r>
      <w:r w:rsidRPr="00E601E5">
        <w:t xml:space="preserve"> </w:t>
      </w:r>
      <w:r>
        <w:t>кадровых условий требованиям ФГОС ДО</w:t>
      </w:r>
      <w:r w:rsidRPr="00E601E5">
        <w:t>:</w:t>
      </w:r>
    </w:p>
    <w:p w:rsidR="001F4BC6" w:rsidRDefault="001F4BC6" w:rsidP="00541918">
      <w:pPr>
        <w:pStyle w:val="a5"/>
        <w:jc w:val="both"/>
      </w:pPr>
      <w:r>
        <w:t xml:space="preserve">     2.1. Укомплектованность административными, педагогическими, учебно-вспомогательными и иными кадрами, в т.ч. осуществляющими хозяйственную деятельность, охрану жизни и здоровья детей.</w:t>
      </w:r>
    </w:p>
    <w:p w:rsidR="001F4BC6" w:rsidRDefault="001F4BC6" w:rsidP="004C0B8F">
      <w:pPr>
        <w:pStyle w:val="a5"/>
        <w:ind w:left="360"/>
        <w:jc w:val="both"/>
      </w:pPr>
      <w:r>
        <w:t>2.2. Образовательный ценз педагогических работников: соответствие требованиям к квалификации.</w:t>
      </w:r>
    </w:p>
    <w:p w:rsidR="001F4BC6" w:rsidRDefault="001F4BC6" w:rsidP="004C0B8F">
      <w:pPr>
        <w:pStyle w:val="a5"/>
        <w:ind w:left="360"/>
        <w:jc w:val="both"/>
      </w:pPr>
      <w:r>
        <w:t>2.3. Уровень квалификации:</w:t>
      </w:r>
    </w:p>
    <w:p w:rsidR="001F4BC6" w:rsidRDefault="001F4BC6" w:rsidP="00C0346F">
      <w:pPr>
        <w:pStyle w:val="a5"/>
        <w:ind w:left="720"/>
        <w:jc w:val="both"/>
      </w:pPr>
      <w:r>
        <w:t>динамика роста числа работников, прошедших КПК</w:t>
      </w:r>
    </w:p>
    <w:p w:rsidR="001F4BC6" w:rsidRDefault="001F4BC6" w:rsidP="00C0346F">
      <w:pPr>
        <w:pStyle w:val="a5"/>
        <w:ind w:left="720"/>
        <w:jc w:val="both"/>
      </w:pPr>
      <w:r>
        <w:t>динамика роста числа педагогов с квалификационной категорией.</w:t>
      </w:r>
    </w:p>
    <w:p w:rsidR="001F4BC6" w:rsidRDefault="001F4BC6" w:rsidP="004C0B8F">
      <w:pPr>
        <w:pStyle w:val="a5"/>
        <w:ind w:left="360"/>
        <w:jc w:val="both"/>
      </w:pPr>
      <w:r>
        <w:t>2.4. Результативность участия в методической работе (профессиональные достижения педагогов).</w:t>
      </w:r>
    </w:p>
    <w:p w:rsidR="001F4BC6" w:rsidRDefault="001F4BC6" w:rsidP="004C0B8F">
      <w:pPr>
        <w:pStyle w:val="a5"/>
        <w:ind w:left="360"/>
        <w:jc w:val="both"/>
      </w:pPr>
      <w:r>
        <w:t>2.5. Наличие кадровой стратегии (программы повышения квалификации педагогов).</w:t>
      </w:r>
    </w:p>
    <w:p w:rsidR="001F4BC6" w:rsidRPr="00230F89" w:rsidRDefault="001F4BC6" w:rsidP="00E601E5">
      <w:pPr>
        <w:pStyle w:val="a5"/>
        <w:ind w:left="720"/>
        <w:jc w:val="both"/>
      </w:pPr>
    </w:p>
    <w:p w:rsidR="001F4BC6" w:rsidRPr="00230F89" w:rsidRDefault="001F4BC6" w:rsidP="004C0B8F">
      <w:pPr>
        <w:pStyle w:val="a5"/>
        <w:jc w:val="both"/>
      </w:pPr>
      <w:r>
        <w:t>3. Соответствие материально-технических условий</w:t>
      </w:r>
      <w:r w:rsidRPr="00230F89">
        <w:t xml:space="preserve"> </w:t>
      </w:r>
      <w:r>
        <w:t>требованиям ФГОС ДО</w:t>
      </w:r>
    </w:p>
    <w:p w:rsidR="001F4BC6" w:rsidRPr="00E140D4" w:rsidRDefault="001F4BC6" w:rsidP="004C0B8F">
      <w:pPr>
        <w:pStyle w:val="a5"/>
        <w:ind w:left="360"/>
        <w:jc w:val="both"/>
        <w:rPr>
          <w:i/>
        </w:rPr>
      </w:pPr>
      <w:r>
        <w:t>3.1. О</w:t>
      </w:r>
      <w:r w:rsidRPr="00632077">
        <w:t>снащенность групповых помещений, кабинетов современным оборудованием,</w:t>
      </w:r>
      <w:r>
        <w:t xml:space="preserve"> средствами обучения и мебелью.</w:t>
      </w:r>
    </w:p>
    <w:p w:rsidR="001F4BC6" w:rsidRPr="00230F89" w:rsidRDefault="001F4BC6" w:rsidP="004C0B8F">
      <w:pPr>
        <w:pStyle w:val="a5"/>
        <w:ind w:left="360"/>
        <w:jc w:val="both"/>
        <w:rPr>
          <w:i/>
        </w:rPr>
      </w:pPr>
      <w:r>
        <w:t>3.2. Соответствие нормативам и требованиям</w:t>
      </w:r>
      <w:r w:rsidRPr="00632077">
        <w:t xml:space="preserve"> СанПиН</w:t>
      </w:r>
      <w:r>
        <w:t>.</w:t>
      </w:r>
    </w:p>
    <w:p w:rsidR="001F4BC6" w:rsidRPr="00230F89" w:rsidRDefault="001F4BC6" w:rsidP="004C0B8F">
      <w:pPr>
        <w:pStyle w:val="a5"/>
        <w:ind w:left="360"/>
        <w:jc w:val="both"/>
        <w:rPr>
          <w:i/>
        </w:rPr>
      </w:pPr>
      <w:r>
        <w:t>3.3. Соответствия правилам охраны труда и обеспечения</w:t>
      </w:r>
      <w:r w:rsidRPr="00632077">
        <w:t xml:space="preserve"> безопасности (ТБ, ОТ, ППБ, ант</w:t>
      </w:r>
      <w:r>
        <w:t>итеррористической безопасности).</w:t>
      </w:r>
    </w:p>
    <w:p w:rsidR="001F4BC6" w:rsidRDefault="001F4BC6" w:rsidP="004C0B8F">
      <w:pPr>
        <w:pStyle w:val="a5"/>
        <w:ind w:left="360"/>
        <w:jc w:val="both"/>
        <w:rPr>
          <w:i/>
        </w:rPr>
      </w:pPr>
      <w:r>
        <w:t>3.4. Материально-техническое обеспечение программы (УМК, оборудование, пр.)</w:t>
      </w:r>
    </w:p>
    <w:p w:rsidR="001F4BC6" w:rsidRDefault="001F4BC6" w:rsidP="00230F89">
      <w:pPr>
        <w:pStyle w:val="a5"/>
        <w:jc w:val="both"/>
      </w:pPr>
    </w:p>
    <w:p w:rsidR="001F4BC6" w:rsidRDefault="001F4BC6" w:rsidP="00835802">
      <w:pPr>
        <w:suppressAutoHyphens w:val="0"/>
        <w:spacing w:before="100" w:beforeAutospacing="1" w:after="100" w:afterAutospacing="1"/>
        <w:jc w:val="both"/>
      </w:pPr>
      <w:r w:rsidRPr="00835802">
        <w:t>4. Соответствие финансовых условий требованиям ФГОС ДО</w:t>
      </w:r>
      <w:r w:rsidRPr="007D3AF7">
        <w:rPr>
          <w:bCs/>
          <w:color w:val="FF0000"/>
          <w:kern w:val="24"/>
        </w:rPr>
        <w:t xml:space="preserve"> </w:t>
      </w:r>
    </w:p>
    <w:p w:rsidR="001F4BC6" w:rsidRPr="004659A9" w:rsidRDefault="001F4BC6" w:rsidP="00835802">
      <w:pPr>
        <w:suppressAutoHyphens w:val="0"/>
        <w:spacing w:before="100" w:beforeAutospacing="1" w:after="100" w:afterAutospacing="1"/>
        <w:jc w:val="both"/>
        <w:rPr>
          <w:bCs/>
          <w:color w:val="0D0D0D" w:themeColor="text1" w:themeTint="F2"/>
          <w:kern w:val="24"/>
        </w:rPr>
      </w:pPr>
      <w:r w:rsidRPr="004659A9">
        <w:rPr>
          <w:bCs/>
          <w:color w:val="0D0D0D" w:themeColor="text1" w:themeTint="F2"/>
          <w:kern w:val="24"/>
        </w:rPr>
        <w:t>4.1. Выполнение показателей по заработной плате педагогических работников.</w:t>
      </w:r>
    </w:p>
    <w:p w:rsidR="001F4BC6" w:rsidRPr="004659A9" w:rsidRDefault="001F4BC6" w:rsidP="00835802">
      <w:pPr>
        <w:suppressAutoHyphens w:val="0"/>
        <w:spacing w:before="100" w:beforeAutospacing="1" w:after="100" w:afterAutospacing="1"/>
        <w:jc w:val="both"/>
        <w:rPr>
          <w:bCs/>
          <w:color w:val="0D0D0D" w:themeColor="text1" w:themeTint="F2"/>
          <w:kern w:val="24"/>
        </w:rPr>
      </w:pPr>
      <w:r w:rsidRPr="004659A9">
        <w:rPr>
          <w:bCs/>
          <w:color w:val="0D0D0D" w:themeColor="text1" w:themeTint="F2"/>
          <w:kern w:val="24"/>
        </w:rPr>
        <w:t>4.2. Целевое использование средств.</w:t>
      </w:r>
    </w:p>
    <w:p w:rsidR="001F4BC6" w:rsidRPr="004659A9" w:rsidRDefault="001F4BC6" w:rsidP="00835802">
      <w:pPr>
        <w:suppressAutoHyphens w:val="0"/>
        <w:spacing w:before="100" w:beforeAutospacing="1" w:after="100" w:afterAutospacing="1"/>
        <w:jc w:val="both"/>
        <w:rPr>
          <w:bCs/>
          <w:color w:val="0D0D0D" w:themeColor="text1" w:themeTint="F2"/>
          <w:kern w:val="24"/>
        </w:rPr>
      </w:pPr>
      <w:r w:rsidRPr="004659A9">
        <w:rPr>
          <w:bCs/>
          <w:color w:val="0D0D0D" w:themeColor="text1" w:themeTint="F2"/>
          <w:kern w:val="24"/>
        </w:rPr>
        <w:t>4.3. Выполнение плана ФХД.</w:t>
      </w:r>
    </w:p>
    <w:p w:rsidR="001F4BC6" w:rsidRPr="004659A9" w:rsidRDefault="001F4BC6" w:rsidP="00835802">
      <w:pPr>
        <w:suppressAutoHyphens w:val="0"/>
        <w:spacing w:before="100" w:beforeAutospacing="1" w:after="100" w:afterAutospacing="1"/>
        <w:jc w:val="both"/>
        <w:rPr>
          <w:color w:val="0D0D0D" w:themeColor="text1" w:themeTint="F2"/>
        </w:rPr>
      </w:pPr>
      <w:r w:rsidRPr="004659A9">
        <w:rPr>
          <w:bCs/>
          <w:color w:val="0D0D0D" w:themeColor="text1" w:themeTint="F2"/>
          <w:kern w:val="24"/>
        </w:rPr>
        <w:t>4.3. Объем средств от внебюджетной деятельности</w:t>
      </w:r>
    </w:p>
    <w:p w:rsidR="001F4BC6" w:rsidRDefault="001F4BC6" w:rsidP="00835802">
      <w:pPr>
        <w:pStyle w:val="a5"/>
        <w:jc w:val="both"/>
      </w:pPr>
    </w:p>
    <w:p w:rsidR="001F4BC6" w:rsidRPr="002F3162" w:rsidRDefault="001F4BC6" w:rsidP="004C0B8F">
      <w:pPr>
        <w:pStyle w:val="a5"/>
        <w:jc w:val="both"/>
      </w:pPr>
      <w:r>
        <w:t>5. Соответствие р</w:t>
      </w:r>
      <w:r w:rsidRPr="002F3162">
        <w:t xml:space="preserve">азвивающей </w:t>
      </w:r>
      <w:r>
        <w:t>предметно-пространственной среды</w:t>
      </w:r>
      <w:r w:rsidRPr="00835802">
        <w:t xml:space="preserve"> требованиям ФГОС ДО</w:t>
      </w:r>
      <w:r>
        <w:t>:</w:t>
      </w:r>
    </w:p>
    <w:p w:rsidR="001F4BC6" w:rsidRDefault="001F4BC6" w:rsidP="00224C83">
      <w:pPr>
        <w:pStyle w:val="a5"/>
        <w:numPr>
          <w:ilvl w:val="1"/>
          <w:numId w:val="38"/>
        </w:numPr>
        <w:jc w:val="both"/>
        <w:rPr>
          <w:rFonts w:cs="Arial Unicode MS"/>
        </w:rPr>
      </w:pPr>
      <w:r>
        <w:t xml:space="preserve"> Организация развивающей предметно-пространственной среды (в здании и на участке) в соответствии с принципами </w:t>
      </w:r>
      <w:r>
        <w:rPr>
          <w:rFonts w:cs="Arial Unicode MS"/>
        </w:rPr>
        <w:t>насыщенности, трансформируемости, полифункциональности, вариативности, доступности, безопасности.</w:t>
      </w:r>
    </w:p>
    <w:p w:rsidR="001F4BC6" w:rsidRDefault="001F4BC6" w:rsidP="00224C83">
      <w:pPr>
        <w:pStyle w:val="a5"/>
        <w:numPr>
          <w:ilvl w:val="1"/>
          <w:numId w:val="38"/>
        </w:numPr>
        <w:jc w:val="both"/>
      </w:pPr>
      <w:r>
        <w:t xml:space="preserve"> Соответствие компонентов развивающей предметно-пространственной среды реализуемой  образовательной программе  ДОУ</w:t>
      </w:r>
      <w:r w:rsidRPr="002F3162">
        <w:rPr>
          <w:rFonts w:cs="Arial Unicode MS"/>
        </w:rPr>
        <w:t xml:space="preserve"> и возрастным возможностям</w:t>
      </w:r>
      <w:r>
        <w:rPr>
          <w:rFonts w:cs="Arial Unicode MS"/>
        </w:rPr>
        <w:t xml:space="preserve"> </w:t>
      </w:r>
      <w:r>
        <w:t>обучающихся.</w:t>
      </w:r>
    </w:p>
    <w:p w:rsidR="001F4BC6" w:rsidRPr="00224C83" w:rsidRDefault="001F4BC6" w:rsidP="00224C83">
      <w:pPr>
        <w:pStyle w:val="a5"/>
        <w:numPr>
          <w:ilvl w:val="1"/>
          <w:numId w:val="38"/>
        </w:numPr>
        <w:jc w:val="both"/>
      </w:pPr>
      <w:r>
        <w:t xml:space="preserve"> Н</w:t>
      </w:r>
      <w:r w:rsidRPr="00224C83">
        <w:rPr>
          <w:rFonts w:cs="Arial Unicode MS"/>
        </w:rPr>
        <w:t>аличие условий для инклюзивного образования (в случае  его организации)</w:t>
      </w:r>
      <w:r>
        <w:rPr>
          <w:rFonts w:cs="Arial Unicode MS"/>
        </w:rPr>
        <w:t>.</w:t>
      </w:r>
    </w:p>
    <w:p w:rsidR="001F4BC6" w:rsidRPr="00224C83" w:rsidRDefault="001F4BC6" w:rsidP="00224C83">
      <w:pPr>
        <w:pStyle w:val="a5"/>
        <w:numPr>
          <w:ilvl w:val="1"/>
          <w:numId w:val="38"/>
        </w:numPr>
        <w:jc w:val="both"/>
      </w:pPr>
      <w:r>
        <w:rPr>
          <w:rFonts w:cs="Arial Unicode MS"/>
        </w:rPr>
        <w:lastRenderedPageBreak/>
        <w:t xml:space="preserve"> Н</w:t>
      </w:r>
      <w:r w:rsidRPr="00224C83">
        <w:rPr>
          <w:rFonts w:cs="Arial Unicode MS"/>
        </w:rPr>
        <w:t xml:space="preserve">аличие условий для общения и совместной деятельности </w:t>
      </w:r>
      <w:r>
        <w:t>обучающихся</w:t>
      </w:r>
      <w:r w:rsidRPr="00224C83">
        <w:rPr>
          <w:rFonts w:cs="Arial Unicode MS"/>
        </w:rPr>
        <w:t xml:space="preserve"> и взрослых (в том числе </w:t>
      </w:r>
      <w:r>
        <w:t>обучающихся</w:t>
      </w:r>
      <w:r w:rsidRPr="00224C83">
        <w:rPr>
          <w:rFonts w:cs="Arial Unicode MS"/>
        </w:rPr>
        <w:t xml:space="preserve"> разного возраста), во всей группе и в малых группах, двигательной активности </w:t>
      </w:r>
      <w:r>
        <w:t>обучающихся</w:t>
      </w:r>
      <w:r w:rsidRPr="00224C83">
        <w:rPr>
          <w:rFonts w:cs="Arial Unicode MS"/>
        </w:rPr>
        <w:t>, а также возможности для уединения</w:t>
      </w:r>
      <w:r>
        <w:rPr>
          <w:rFonts w:cs="Arial Unicode MS"/>
        </w:rPr>
        <w:t>.</w:t>
      </w:r>
    </w:p>
    <w:p w:rsidR="001F4BC6" w:rsidRPr="00224C83" w:rsidRDefault="001F4BC6" w:rsidP="00224C83">
      <w:pPr>
        <w:pStyle w:val="a5"/>
        <w:numPr>
          <w:ilvl w:val="1"/>
          <w:numId w:val="38"/>
        </w:numPr>
        <w:jc w:val="both"/>
      </w:pPr>
      <w:r>
        <w:rPr>
          <w:rFonts w:cs="Arial Unicode MS"/>
        </w:rPr>
        <w:t xml:space="preserve"> У</w:t>
      </w:r>
      <w:r w:rsidRPr="00224C83">
        <w:rPr>
          <w:rFonts w:cs="Arial Unicode MS"/>
        </w:rPr>
        <w:t>чёт национально-культурных, климатических условий, в которых осуществляется образовательный процесс.</w:t>
      </w:r>
    </w:p>
    <w:p w:rsidR="001F4BC6" w:rsidRDefault="001F4BC6" w:rsidP="00E601E5">
      <w:pPr>
        <w:pStyle w:val="aa"/>
        <w:shd w:val="clear" w:color="auto" w:fill="auto"/>
        <w:tabs>
          <w:tab w:val="left" w:pos="913"/>
        </w:tabs>
        <w:spacing w:before="0" w:line="240" w:lineRule="auto"/>
        <w:ind w:right="20"/>
        <w:rPr>
          <w:rFonts w:cs="Arial Unicode MS"/>
        </w:rPr>
      </w:pPr>
    </w:p>
    <w:p w:rsidR="001F4BC6" w:rsidRPr="00224C83" w:rsidRDefault="001F4BC6" w:rsidP="00224C83">
      <w:pPr>
        <w:pStyle w:val="a5"/>
        <w:ind w:left="720"/>
        <w:jc w:val="center"/>
        <w:rPr>
          <w:b/>
          <w:sz w:val="21"/>
          <w:szCs w:val="21"/>
        </w:rPr>
      </w:pPr>
    </w:p>
    <w:p w:rsidR="001F4BC6" w:rsidRPr="00224C83" w:rsidRDefault="001F4BC6" w:rsidP="00224C83">
      <w:pPr>
        <w:jc w:val="center"/>
        <w:rPr>
          <w:b/>
          <w:i/>
        </w:rPr>
      </w:pPr>
      <w:r w:rsidRPr="00224C83">
        <w:rPr>
          <w:b/>
          <w:sz w:val="21"/>
          <w:szCs w:val="21"/>
          <w:lang w:val="en-US"/>
        </w:rPr>
        <w:t>III</w:t>
      </w:r>
      <w:r w:rsidRPr="00224C83">
        <w:rPr>
          <w:b/>
          <w:sz w:val="21"/>
          <w:szCs w:val="21"/>
        </w:rPr>
        <w:t xml:space="preserve">. </w:t>
      </w:r>
      <w:r w:rsidRPr="00224C83">
        <w:rPr>
          <w:rFonts w:cs="Arial Unicode MS"/>
          <w:b/>
        </w:rPr>
        <w:t>Качество результатов освоения ООП ДО</w:t>
      </w:r>
    </w:p>
    <w:p w:rsidR="001F4BC6" w:rsidRPr="00CB4ECE" w:rsidRDefault="001F4BC6" w:rsidP="00224C83">
      <w:pPr>
        <w:pStyle w:val="ac"/>
        <w:numPr>
          <w:ilvl w:val="0"/>
          <w:numId w:val="39"/>
        </w:numPr>
        <w:jc w:val="both"/>
      </w:pPr>
      <w:r>
        <w:t>Н</w:t>
      </w:r>
      <w:r w:rsidRPr="00CB4ECE">
        <w:t xml:space="preserve">аличие системы комплексной психолого-педагогического диагностики, отражающей динамику   </w:t>
      </w:r>
      <w:r>
        <w:t>индивидуального развития  детей.</w:t>
      </w:r>
    </w:p>
    <w:p w:rsidR="001F4BC6" w:rsidRPr="00CB4ECE" w:rsidRDefault="001F4BC6" w:rsidP="00224C83">
      <w:pPr>
        <w:pStyle w:val="ac"/>
        <w:numPr>
          <w:ilvl w:val="0"/>
          <w:numId w:val="39"/>
        </w:numPr>
        <w:suppressAutoHyphens w:val="0"/>
        <w:jc w:val="both"/>
      </w:pPr>
      <w:r>
        <w:t>Н</w:t>
      </w:r>
      <w:r w:rsidRPr="00CB4ECE">
        <w:t>аличие психолого-педагогическог</w:t>
      </w:r>
      <w:r>
        <w:t>о сопровождения детей с особыми образовательными потребностями.</w:t>
      </w:r>
    </w:p>
    <w:p w:rsidR="001F4BC6" w:rsidRPr="00CB4ECE" w:rsidRDefault="001F4BC6" w:rsidP="00224C83">
      <w:pPr>
        <w:numPr>
          <w:ilvl w:val="0"/>
          <w:numId w:val="39"/>
        </w:numPr>
        <w:suppressAutoHyphens w:val="0"/>
        <w:jc w:val="both"/>
      </w:pPr>
      <w:r>
        <w:t>Д</w:t>
      </w:r>
      <w:r w:rsidRPr="00CB4ECE">
        <w:t>ин</w:t>
      </w:r>
      <w:r>
        <w:t>амика показателя здоровья детей.</w:t>
      </w:r>
    </w:p>
    <w:p w:rsidR="001F4BC6" w:rsidRDefault="001F4BC6" w:rsidP="00224C83">
      <w:pPr>
        <w:numPr>
          <w:ilvl w:val="0"/>
          <w:numId w:val="39"/>
        </w:numPr>
        <w:suppressAutoHyphens w:val="0"/>
        <w:jc w:val="both"/>
        <w:rPr>
          <w:sz w:val="21"/>
          <w:szCs w:val="21"/>
        </w:rPr>
      </w:pPr>
      <w:r>
        <w:t>Д</w:t>
      </w:r>
      <w:r w:rsidRPr="00CB4ECE">
        <w:t>инамика уровня адаптации детей раннего возраста</w:t>
      </w:r>
      <w:r>
        <w:rPr>
          <w:sz w:val="21"/>
          <w:szCs w:val="21"/>
        </w:rPr>
        <w:t>.</w:t>
      </w:r>
    </w:p>
    <w:p w:rsidR="001F4BC6" w:rsidRPr="00CB4ECE" w:rsidRDefault="001F4BC6" w:rsidP="00224C83">
      <w:pPr>
        <w:numPr>
          <w:ilvl w:val="0"/>
          <w:numId w:val="39"/>
        </w:numPr>
        <w:suppressAutoHyphens w:val="0"/>
        <w:jc w:val="both"/>
        <w:rPr>
          <w:sz w:val="21"/>
          <w:szCs w:val="21"/>
        </w:rPr>
      </w:pPr>
      <w:r>
        <w:t>У</w:t>
      </w:r>
      <w:r w:rsidRPr="00CB4ECE">
        <w:t>ровень удовлетворенности родителей качеством предоставляем</w:t>
      </w:r>
      <w:r>
        <w:t>ых услуг ДОУ.</w:t>
      </w:r>
    </w:p>
    <w:p w:rsidR="001F4BC6" w:rsidRPr="004A1E24" w:rsidRDefault="001F4BC6" w:rsidP="00E601E5">
      <w:pPr>
        <w:ind w:left="720"/>
        <w:jc w:val="both"/>
      </w:pPr>
    </w:p>
    <w:p w:rsidR="001F4BC6" w:rsidRPr="004A1E24" w:rsidRDefault="001F4BC6" w:rsidP="00E601E5">
      <w:pPr>
        <w:ind w:left="360"/>
        <w:jc w:val="both"/>
        <w:rPr>
          <w:sz w:val="21"/>
          <w:szCs w:val="21"/>
        </w:rPr>
      </w:pPr>
    </w:p>
    <w:p w:rsidR="001F4BC6" w:rsidRDefault="001F4BC6" w:rsidP="00E601E5">
      <w:pPr>
        <w:pStyle w:val="aa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cs="Arial Unicode MS"/>
        </w:rPr>
      </w:pPr>
    </w:p>
    <w:p w:rsidR="001F4BC6" w:rsidRDefault="001F4BC6" w:rsidP="00E601E5">
      <w:pPr>
        <w:pStyle w:val="aa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cs="Arial Unicode MS"/>
        </w:rPr>
      </w:pPr>
    </w:p>
    <w:p w:rsidR="001F4BC6" w:rsidRDefault="001F4BC6" w:rsidP="00E601E5">
      <w:pPr>
        <w:pStyle w:val="aa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cs="Arial Unicode MS"/>
        </w:rPr>
      </w:pPr>
    </w:p>
    <w:p w:rsidR="001F4BC6" w:rsidRDefault="001F4BC6" w:rsidP="00E601E5">
      <w:pPr>
        <w:jc w:val="both"/>
      </w:pPr>
    </w:p>
    <w:p w:rsidR="001F4BC6" w:rsidRDefault="001F4BC6" w:rsidP="00E601E5">
      <w:pPr>
        <w:jc w:val="both"/>
      </w:pPr>
    </w:p>
    <w:p w:rsidR="001F4BC6" w:rsidRPr="00266D25" w:rsidRDefault="001F4BC6" w:rsidP="00266D25">
      <w:pPr>
        <w:shd w:val="clear" w:color="auto" w:fill="FFFFFF"/>
        <w:ind w:left="24" w:right="10" w:firstLine="725"/>
        <w:jc w:val="both"/>
      </w:pPr>
    </w:p>
    <w:p w:rsidR="001F4BC6" w:rsidRPr="00266D25" w:rsidRDefault="001F4BC6" w:rsidP="00266D25">
      <w:pPr>
        <w:shd w:val="clear" w:color="auto" w:fill="FFFFFF"/>
        <w:ind w:left="24"/>
      </w:pPr>
    </w:p>
    <w:p w:rsidR="001F4BC6" w:rsidRPr="00266D25" w:rsidRDefault="001F4BC6" w:rsidP="00831D3D">
      <w:pPr>
        <w:shd w:val="clear" w:color="auto" w:fill="FFFFFF"/>
        <w:sectPr w:rsidR="001F4BC6" w:rsidRPr="00266D25" w:rsidSect="00FC4568">
          <w:pgSz w:w="11909" w:h="16834"/>
          <w:pgMar w:top="851" w:right="851" w:bottom="851" w:left="851" w:header="720" w:footer="720" w:gutter="0"/>
          <w:cols w:space="60"/>
          <w:noEndnote/>
          <w:docGrid w:linePitch="326"/>
        </w:sectPr>
      </w:pPr>
    </w:p>
    <w:p w:rsidR="001F4BC6" w:rsidRPr="0053798A" w:rsidRDefault="001F4BC6" w:rsidP="00224C83">
      <w:pPr>
        <w:shd w:val="clear" w:color="auto" w:fill="FBFCFC"/>
        <w:ind w:left="360" w:hanging="360"/>
        <w:jc w:val="right"/>
        <w:textAlignment w:val="baseline"/>
        <w:rPr>
          <w:b/>
          <w:bCs/>
          <w:lang w:eastAsia="ru-RU"/>
        </w:rPr>
      </w:pPr>
      <w:r w:rsidRPr="0053798A">
        <w:rPr>
          <w:b/>
          <w:bCs/>
          <w:lang w:eastAsia="ru-RU"/>
        </w:rPr>
        <w:lastRenderedPageBreak/>
        <w:t>Приложение 2</w:t>
      </w:r>
    </w:p>
    <w:p w:rsidR="001F4BC6" w:rsidRPr="0053798A" w:rsidRDefault="001F4BC6" w:rsidP="00224C83">
      <w:pPr>
        <w:shd w:val="clear" w:color="auto" w:fill="FBFCFC"/>
        <w:ind w:left="360" w:hanging="360"/>
        <w:jc w:val="center"/>
        <w:textAlignment w:val="baseline"/>
        <w:rPr>
          <w:b/>
          <w:bCs/>
          <w:lang w:eastAsia="ru-RU"/>
        </w:rPr>
      </w:pPr>
    </w:p>
    <w:p w:rsidR="001F4BC6" w:rsidRPr="0053798A" w:rsidRDefault="001F4BC6" w:rsidP="00224C83">
      <w:pPr>
        <w:shd w:val="clear" w:color="auto" w:fill="FBFCFC"/>
        <w:ind w:left="360" w:hanging="360"/>
        <w:jc w:val="center"/>
        <w:textAlignment w:val="baseline"/>
        <w:rPr>
          <w:b/>
          <w:bCs/>
          <w:lang w:eastAsia="ru-RU"/>
        </w:rPr>
      </w:pPr>
      <w:r w:rsidRPr="0053798A">
        <w:rPr>
          <w:b/>
          <w:bCs/>
          <w:lang w:eastAsia="ru-RU"/>
        </w:rPr>
        <w:t xml:space="preserve">План-график </w:t>
      </w:r>
    </w:p>
    <w:p w:rsidR="001F4BC6" w:rsidRPr="0053798A" w:rsidRDefault="001F4BC6" w:rsidP="00224C83">
      <w:pPr>
        <w:shd w:val="clear" w:color="auto" w:fill="FBFCFC"/>
        <w:ind w:left="360" w:hanging="360"/>
        <w:jc w:val="center"/>
        <w:textAlignment w:val="baseline"/>
        <w:rPr>
          <w:b/>
          <w:bCs/>
          <w:lang w:eastAsia="ru-RU"/>
        </w:rPr>
      </w:pPr>
      <w:r w:rsidRPr="0053798A">
        <w:rPr>
          <w:b/>
          <w:bCs/>
          <w:lang w:eastAsia="ru-RU"/>
        </w:rPr>
        <w:t xml:space="preserve">организации внутренней оценки качества образования </w:t>
      </w:r>
    </w:p>
    <w:p w:rsidR="001F4BC6" w:rsidRDefault="004659A9" w:rsidP="00224C83">
      <w:pPr>
        <w:shd w:val="clear" w:color="auto" w:fill="FBFCFC"/>
        <w:ind w:left="360" w:hanging="360"/>
        <w:jc w:val="center"/>
        <w:textAlignment w:val="baseline"/>
        <w:rPr>
          <w:b/>
          <w:bCs/>
          <w:lang w:eastAsia="ru-RU"/>
        </w:rPr>
      </w:pPr>
      <w:r>
        <w:rPr>
          <w:b/>
          <w:bCs/>
          <w:lang w:eastAsia="ru-RU"/>
        </w:rPr>
        <w:t>МАОУ «СОШ № 15» СП «Детский сад»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"/>
        <w:gridCol w:w="2196"/>
        <w:gridCol w:w="2499"/>
        <w:gridCol w:w="1902"/>
        <w:gridCol w:w="1942"/>
        <w:gridCol w:w="1908"/>
        <w:gridCol w:w="1861"/>
        <w:gridCol w:w="1656"/>
        <w:gridCol w:w="1624"/>
      </w:tblGrid>
      <w:tr w:rsidR="001F4BC6" w:rsidRPr="00D63765" w:rsidTr="00203524">
        <w:tc>
          <w:tcPr>
            <w:tcW w:w="362" w:type="dxa"/>
            <w:vAlign w:val="bottom"/>
          </w:tcPr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 №</w:t>
            </w:r>
          </w:p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96" w:type="dxa"/>
            <w:vAlign w:val="bottom"/>
          </w:tcPr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Параметры</w:t>
            </w:r>
          </w:p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оценки</w:t>
            </w:r>
          </w:p>
        </w:tc>
        <w:tc>
          <w:tcPr>
            <w:tcW w:w="2499" w:type="dxa"/>
            <w:vAlign w:val="bottom"/>
          </w:tcPr>
          <w:p w:rsidR="001F4BC6" w:rsidRPr="00955EED" w:rsidRDefault="001F4BC6" w:rsidP="00EA6823">
            <w:pPr>
              <w:ind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1902" w:type="dxa"/>
          </w:tcPr>
          <w:p w:rsidR="001F4BC6" w:rsidRDefault="001F4BC6" w:rsidP="00185C25">
            <w:pPr>
              <w:ind w:left="-57" w:right="-113"/>
              <w:jc w:val="center"/>
              <w:textAlignment w:val="baseline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Ед.</w:t>
            </w:r>
          </w:p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измерения, %</w:t>
            </w:r>
          </w:p>
        </w:tc>
        <w:tc>
          <w:tcPr>
            <w:tcW w:w="1942" w:type="dxa"/>
          </w:tcPr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bCs/>
                <w:lang w:eastAsia="ru-RU"/>
              </w:rPr>
            </w:pPr>
          </w:p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Формы оценки/</w:t>
            </w:r>
          </w:p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методы оценки</w:t>
            </w:r>
          </w:p>
        </w:tc>
        <w:tc>
          <w:tcPr>
            <w:tcW w:w="1908" w:type="dxa"/>
            <w:vAlign w:val="bottom"/>
          </w:tcPr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Объект оценки</w:t>
            </w:r>
          </w:p>
        </w:tc>
        <w:tc>
          <w:tcPr>
            <w:tcW w:w="1861" w:type="dxa"/>
            <w:vAlign w:val="bottom"/>
          </w:tcPr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sz w:val="22"/>
                <w:szCs w:val="22"/>
                <w:lang w:eastAsia="ru-RU"/>
              </w:rPr>
              <w:t>Форма отчетности,</w:t>
            </w:r>
          </w:p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656" w:type="dxa"/>
            <w:vAlign w:val="bottom"/>
          </w:tcPr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Периодичность/</w:t>
            </w:r>
          </w:p>
          <w:p w:rsidR="001F4BC6" w:rsidRPr="00955EED" w:rsidRDefault="001F4BC6" w:rsidP="00185C25">
            <w:pPr>
              <w:ind w:left="-57" w:right="-113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 xml:space="preserve">сроки </w:t>
            </w:r>
          </w:p>
        </w:tc>
        <w:tc>
          <w:tcPr>
            <w:tcW w:w="1624" w:type="dxa"/>
            <w:vAlign w:val="bottom"/>
          </w:tcPr>
          <w:p w:rsidR="001F4BC6" w:rsidRPr="00955EED" w:rsidRDefault="001F4BC6" w:rsidP="00185C25">
            <w:pPr>
              <w:tabs>
                <w:tab w:val="left" w:pos="2260"/>
                <w:tab w:val="left" w:pos="2727"/>
                <w:tab w:val="left" w:pos="4570"/>
              </w:tabs>
              <w:ind w:left="-57" w:right="-113"/>
              <w:jc w:val="center"/>
              <w:textAlignment w:val="baseline"/>
              <w:rPr>
                <w:b/>
                <w:lang w:eastAsia="ru-RU"/>
              </w:rPr>
            </w:pPr>
            <w:r w:rsidRPr="00955EED">
              <w:rPr>
                <w:b/>
                <w:bCs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1F4BC6" w:rsidRPr="00D63765" w:rsidTr="00701382">
        <w:tc>
          <w:tcPr>
            <w:tcW w:w="15950" w:type="dxa"/>
            <w:gridSpan w:val="9"/>
          </w:tcPr>
          <w:p w:rsidR="001F4BC6" w:rsidRPr="00955EED" w:rsidRDefault="001F4BC6" w:rsidP="00185C25">
            <w:pPr>
              <w:pStyle w:val="ac"/>
              <w:numPr>
                <w:ilvl w:val="2"/>
                <w:numId w:val="2"/>
              </w:numPr>
              <w:jc w:val="center"/>
              <w:textAlignment w:val="baseline"/>
              <w:rPr>
                <w:b/>
                <w:bCs/>
                <w:lang w:eastAsia="ru-RU"/>
              </w:rPr>
            </w:pPr>
            <w:r w:rsidRPr="00955EED">
              <w:rPr>
                <w:b/>
                <w:sz w:val="22"/>
                <w:szCs w:val="22"/>
              </w:rPr>
              <w:t>Качество организации образовательного процесса</w:t>
            </w:r>
          </w:p>
        </w:tc>
      </w:tr>
      <w:tr w:rsidR="001F4BC6" w:rsidRPr="0088742B" w:rsidTr="00203524">
        <w:trPr>
          <w:trHeight w:val="2975"/>
        </w:trPr>
        <w:tc>
          <w:tcPr>
            <w:tcW w:w="36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</w:tcPr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Соответствие</w:t>
            </w:r>
            <w:r w:rsidR="004659A9">
              <w:rPr>
                <w:sz w:val="20"/>
                <w:szCs w:val="20"/>
              </w:rPr>
              <w:t xml:space="preserve"> ООП дошкольного образования МА</w:t>
            </w:r>
            <w:r w:rsidRPr="0088742B">
              <w:rPr>
                <w:sz w:val="20"/>
                <w:szCs w:val="20"/>
              </w:rPr>
              <w:t>ОУ требованиям ФГОС ДО к структуре Программы.</w:t>
            </w:r>
          </w:p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</w:p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</w:p>
          <w:p w:rsidR="001F4BC6" w:rsidRPr="0088742B" w:rsidRDefault="001F4BC6" w:rsidP="00185C25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1.Соответствие целей, принципов, подходов ФГОС ДО</w:t>
            </w:r>
          </w:p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2.Соблюдение требований ФГОС ДО к структуре Программы: </w:t>
            </w:r>
          </w:p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*наличие разделов (целевой, содержательный, организационный)</w:t>
            </w:r>
          </w:p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*соответствие объема обязательной части Программы и части, формируемой участниками образовательных отношений</w:t>
            </w:r>
          </w:p>
          <w:p w:rsidR="001F4BC6" w:rsidRPr="0088742B" w:rsidRDefault="001F4BC6" w:rsidP="00185C25">
            <w:pPr>
              <w:jc w:val="both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</w:rPr>
              <w:t>*соответствие содержания разделов Программы требованиям ФГОС ДО.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100% 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Документарная проверка.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Анализ содержания ООП.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год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24" w:type="dxa"/>
          </w:tcPr>
          <w:p w:rsidR="001F4BC6" w:rsidRPr="0088742B" w:rsidRDefault="001F4BC6" w:rsidP="00185C25">
            <w:pPr>
              <w:tabs>
                <w:tab w:val="left" w:pos="3969"/>
                <w:tab w:val="left" w:pos="4570"/>
              </w:tabs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Рабочая группа ВСОКО</w:t>
            </w:r>
          </w:p>
        </w:tc>
      </w:tr>
      <w:tr w:rsidR="001F4BC6" w:rsidRPr="0088742B" w:rsidTr="00203524"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Профессиональная компетентнос</w:t>
            </w:r>
            <w:r w:rsidR="004659A9">
              <w:rPr>
                <w:sz w:val="20"/>
                <w:szCs w:val="20"/>
              </w:rPr>
              <w:t>ть педагогических работников структурного подразделения «Детский сад»</w:t>
            </w:r>
          </w:p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</w:p>
          <w:p w:rsidR="001F4BC6" w:rsidRPr="0088742B" w:rsidRDefault="001F4BC6" w:rsidP="00185C2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88742B" w:rsidRDefault="001F4BC6" w:rsidP="00185C25">
            <w:pPr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1. Знание педагогами содержания Программы.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 xml:space="preserve">100 – 80% 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908" w:type="dxa"/>
          </w:tcPr>
          <w:p w:rsidR="001F4BC6" w:rsidRPr="0088742B" w:rsidRDefault="004659A9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Педагоги </w:t>
            </w:r>
            <w:r w:rsidR="001F4BC6" w:rsidRPr="0088742B">
              <w:rPr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год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24" w:type="dxa"/>
          </w:tcPr>
          <w:p w:rsidR="001F4BC6" w:rsidRPr="0088742B" w:rsidRDefault="001F4BC6" w:rsidP="00185C25">
            <w:pPr>
              <w:tabs>
                <w:tab w:val="left" w:pos="4570"/>
              </w:tabs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1F4BC6" w:rsidRPr="0088742B" w:rsidTr="00203524">
        <w:trPr>
          <w:trHeight w:val="17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505075">
            <w:pPr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2. Качество организации и проведения образовательной деятельности с </w:t>
            </w:r>
            <w:r>
              <w:rPr>
                <w:sz w:val="20"/>
                <w:szCs w:val="20"/>
              </w:rPr>
              <w:t>обучающимися</w:t>
            </w:r>
            <w:r w:rsidRPr="0088742B">
              <w:rPr>
                <w:sz w:val="20"/>
                <w:szCs w:val="20"/>
              </w:rPr>
              <w:t xml:space="preserve"> (в различных видах детской деятельности, в т.ч. совместной, самостоятельной деятельности детей).</w:t>
            </w:r>
          </w:p>
        </w:tc>
        <w:tc>
          <w:tcPr>
            <w:tcW w:w="1902" w:type="dxa"/>
          </w:tcPr>
          <w:p w:rsidR="001F4BC6" w:rsidRPr="0088742B" w:rsidRDefault="001F4BC6" w:rsidP="0050507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75% и более</w:t>
            </w:r>
          </w:p>
        </w:tc>
        <w:tc>
          <w:tcPr>
            <w:tcW w:w="1942" w:type="dxa"/>
          </w:tcPr>
          <w:p w:rsidR="001F4BC6" w:rsidRPr="0088742B" w:rsidRDefault="001F4BC6" w:rsidP="0050507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Оперативный, сравнительный контроль. Взаимопросмотры ННОД.</w:t>
            </w:r>
          </w:p>
          <w:p w:rsidR="001F4BC6" w:rsidRPr="0088742B" w:rsidRDefault="001F4BC6" w:rsidP="0050507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 xml:space="preserve"> Наблюдение, анализ деятельности педагога.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Деятельность педагогов по реализации ООП, организуемой в ходе:</w:t>
            </w:r>
          </w:p>
          <w:p w:rsidR="001F4BC6" w:rsidRPr="0088742B" w:rsidRDefault="001F4BC6" w:rsidP="00993BFC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*ННОД</w:t>
            </w:r>
          </w:p>
          <w:p w:rsidR="001F4BC6" w:rsidRPr="0088742B" w:rsidRDefault="001F4BC6" w:rsidP="00993BFC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*режимных моментов: прогулка, прием пищи, организация сна и т.д.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Карты контроля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624" w:type="dxa"/>
          </w:tcPr>
          <w:p w:rsidR="001F4BC6" w:rsidRPr="0088742B" w:rsidRDefault="004659A9" w:rsidP="00185C25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Директор, зам. по ВМР,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1F4BC6" w:rsidRPr="0088742B" w:rsidRDefault="001F4BC6" w:rsidP="00185C25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rPr>
          <w:trHeight w:val="255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505075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3. Качество планирования образовательной деятельности с </w:t>
            </w:r>
            <w:r>
              <w:rPr>
                <w:sz w:val="20"/>
                <w:szCs w:val="20"/>
              </w:rPr>
              <w:t>обучающимися</w:t>
            </w:r>
            <w:r w:rsidRPr="0088742B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</w:tcPr>
          <w:p w:rsidR="001F4BC6" w:rsidRPr="0088742B" w:rsidRDefault="001F4BC6" w:rsidP="00EA682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 xml:space="preserve">100 - 80% 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Документарная проверка.</w:t>
            </w:r>
          </w:p>
          <w:p w:rsidR="001F4BC6" w:rsidRPr="0088742B" w:rsidRDefault="001F4BC6" w:rsidP="0050507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Анализ информации.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Календарные планы образовательной деятельности.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Карты контроля.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624" w:type="dxa"/>
          </w:tcPr>
          <w:p w:rsidR="001F4BC6" w:rsidRPr="0088742B" w:rsidRDefault="001F4BC6" w:rsidP="00185C25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1F4BC6" w:rsidRPr="0088742B" w:rsidTr="00203524"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Включение родителей в образовательную деятельность с</w:t>
            </w:r>
            <w:r w:rsidR="00FC4568" w:rsidRPr="00FC45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</w:t>
            </w:r>
            <w:r w:rsidRPr="0088742B">
              <w:rPr>
                <w:sz w:val="20"/>
                <w:szCs w:val="20"/>
              </w:rPr>
              <w:t>.</w:t>
            </w:r>
          </w:p>
          <w:p w:rsidR="001F4BC6" w:rsidRPr="0088742B" w:rsidRDefault="001F4BC6" w:rsidP="00185C25">
            <w:pPr>
              <w:suppressAutoHyphens w:val="0"/>
              <w:ind w:left="1980"/>
              <w:jc w:val="both"/>
              <w:rPr>
                <w:sz w:val="20"/>
                <w:szCs w:val="20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88742B" w:rsidRDefault="001F4BC6" w:rsidP="00185C25">
            <w:pPr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1. Удовлетворенность родителей качеством образования </w:t>
            </w:r>
            <w:r>
              <w:rPr>
                <w:sz w:val="20"/>
                <w:szCs w:val="20"/>
              </w:rPr>
              <w:t>обучающихся</w:t>
            </w:r>
            <w:r w:rsidRPr="0088742B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100-90%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год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24" w:type="dxa"/>
          </w:tcPr>
          <w:p w:rsidR="001F4BC6" w:rsidRPr="0088742B" w:rsidRDefault="004659A9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</w:tc>
      </w:tr>
      <w:tr w:rsidR="001F4BC6" w:rsidRPr="0088742B" w:rsidTr="00203524">
        <w:trPr>
          <w:trHeight w:val="108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:rsidR="001F4BC6" w:rsidRPr="0088742B" w:rsidRDefault="001F4BC6" w:rsidP="00185C25">
            <w:pPr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2. Участие родителей в мероприятиях, организуемых педагогами</w:t>
            </w:r>
            <w:r w:rsidR="004659A9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75% и более качества проведения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Просмотр мероприятий</w:t>
            </w:r>
          </w:p>
          <w:p w:rsidR="001F4BC6" w:rsidRPr="0088742B" w:rsidRDefault="001F4BC6" w:rsidP="008858F6">
            <w:pPr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Родительские собрания (мероприятия)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в группах.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Карты контроля.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 раза в год – в каждой группе</w:t>
            </w:r>
          </w:p>
        </w:tc>
        <w:tc>
          <w:tcPr>
            <w:tcW w:w="1624" w:type="dxa"/>
            <w:vMerge w:val="restart"/>
          </w:tcPr>
          <w:p w:rsidR="001F4BC6" w:rsidRPr="0088742B" w:rsidRDefault="004659A9" w:rsidP="00505075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ВМР,</w:t>
            </w:r>
          </w:p>
          <w:p w:rsidR="001F4BC6" w:rsidRPr="0088742B" w:rsidRDefault="001F4BC6" w:rsidP="0050507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воспитатель,</w:t>
            </w:r>
          </w:p>
          <w:p w:rsidR="001F4BC6" w:rsidRPr="0088742B" w:rsidRDefault="001F4BC6" w:rsidP="0050507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педагоги групп</w:t>
            </w:r>
          </w:p>
        </w:tc>
      </w:tr>
      <w:tr w:rsidR="001F4BC6" w:rsidRPr="0088742B" w:rsidTr="00203524">
        <w:trPr>
          <w:trHeight w:val="1665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</w:tcPr>
          <w:p w:rsidR="001F4BC6" w:rsidRPr="0088742B" w:rsidRDefault="001F4BC6" w:rsidP="00185C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1F4BC6" w:rsidRDefault="001F4BC6" w:rsidP="00EA6823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75% и более родителей </w:t>
            </w:r>
          </w:p>
          <w:p w:rsidR="001F4BC6" w:rsidRPr="0088742B" w:rsidRDefault="001F4BC6" w:rsidP="00EA6823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(от числа детей группы)</w:t>
            </w:r>
          </w:p>
        </w:tc>
        <w:tc>
          <w:tcPr>
            <w:tcW w:w="1942" w:type="dxa"/>
          </w:tcPr>
          <w:p w:rsidR="001F4BC6" w:rsidRPr="0088742B" w:rsidRDefault="001F4BC6" w:rsidP="008858F6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посещаемости с использованием электронных ресурсов (таблицы, графики и т.п.)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Регистрационные листы.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справка.</w:t>
            </w:r>
          </w:p>
        </w:tc>
        <w:tc>
          <w:tcPr>
            <w:tcW w:w="1656" w:type="dxa"/>
          </w:tcPr>
          <w:p w:rsidR="001F4BC6" w:rsidRPr="0088742B" w:rsidRDefault="001F4BC6" w:rsidP="008858F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год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1F4BC6" w:rsidRPr="0088742B" w:rsidRDefault="001F4BC6" w:rsidP="008858F6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4" w:type="dxa"/>
            <w:vMerge/>
          </w:tcPr>
          <w:p w:rsidR="001F4BC6" w:rsidRPr="0088742B" w:rsidRDefault="001F4BC6" w:rsidP="0050507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rPr>
          <w:trHeight w:val="405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</w:tcPr>
          <w:p w:rsidR="001F4BC6" w:rsidRPr="0088742B" w:rsidRDefault="001F4BC6" w:rsidP="00185C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реализации планов сотрудничества с семьями воспитанников.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Планы сотрудничества с семьями воспитанников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Аналитический отчет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год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4" w:type="dxa"/>
          </w:tcPr>
          <w:p w:rsidR="001F4BC6" w:rsidRPr="0088742B" w:rsidRDefault="001F4BC6" w:rsidP="0050507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Педагоги групп, специалисты</w:t>
            </w:r>
          </w:p>
        </w:tc>
      </w:tr>
      <w:tr w:rsidR="001F4BC6" w:rsidRPr="0088742B" w:rsidTr="00203524">
        <w:trPr>
          <w:trHeight w:val="168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:rsidR="001F4BC6" w:rsidRPr="0088742B" w:rsidRDefault="004659A9" w:rsidP="00185C25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Информационная открытость </w:t>
            </w:r>
            <w:r w:rsidR="001F4BC6" w:rsidRPr="0088742B">
              <w:rPr>
                <w:sz w:val="20"/>
                <w:szCs w:val="20"/>
              </w:rPr>
              <w:t xml:space="preserve">ОУ: наличие и доступность информации по вопросам образования </w:t>
            </w:r>
            <w:r w:rsidR="001F4BC6">
              <w:rPr>
                <w:sz w:val="20"/>
                <w:szCs w:val="20"/>
              </w:rPr>
              <w:t>обучающихся</w:t>
            </w:r>
            <w:r w:rsidR="001F4BC6" w:rsidRPr="0088742B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Соответствие критериям контроля.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Сменяемость материалов не реже 1 раза в месяц.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Оперативный контроль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Информационные уголки в приемных групп.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Визуальный осмотр, анализ информации</w:t>
            </w:r>
          </w:p>
        </w:tc>
        <w:tc>
          <w:tcPr>
            <w:tcW w:w="1861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Карты контроля/</w:t>
            </w:r>
          </w:p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справка.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624" w:type="dxa"/>
          </w:tcPr>
          <w:p w:rsidR="004659A9" w:rsidRDefault="004659A9" w:rsidP="008858F6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Директор,</w:t>
            </w:r>
          </w:p>
          <w:p w:rsidR="001F4BC6" w:rsidRPr="0088742B" w:rsidRDefault="004659A9" w:rsidP="008858F6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8858F6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rPr>
          <w:trHeight w:val="24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</w:tcPr>
          <w:p w:rsidR="001F4BC6" w:rsidRPr="0088742B" w:rsidRDefault="001F4BC6" w:rsidP="00185C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Экспертиза содержания и структуры сайта ДОУ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Официальный сайт ДОУ</w:t>
            </w:r>
          </w:p>
        </w:tc>
        <w:tc>
          <w:tcPr>
            <w:tcW w:w="1861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Аттестационная карта</w:t>
            </w:r>
          </w:p>
        </w:tc>
        <w:tc>
          <w:tcPr>
            <w:tcW w:w="1656" w:type="dxa"/>
          </w:tcPr>
          <w:p w:rsidR="001F4BC6" w:rsidRPr="0088742B" w:rsidRDefault="001F4BC6" w:rsidP="00993BFC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год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1F4BC6" w:rsidRPr="0088742B" w:rsidRDefault="001F4BC6" w:rsidP="00993BFC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декабрь (или по мере внесения изменений в НПА)</w:t>
            </w:r>
          </w:p>
        </w:tc>
        <w:tc>
          <w:tcPr>
            <w:tcW w:w="1624" w:type="dxa"/>
          </w:tcPr>
          <w:p w:rsidR="001F4BC6" w:rsidRPr="0088742B" w:rsidRDefault="004659A9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Директор</w:t>
            </w:r>
          </w:p>
        </w:tc>
      </w:tr>
      <w:tr w:rsidR="001F4BC6" w:rsidRPr="00D63765" w:rsidTr="00D10A9F">
        <w:tc>
          <w:tcPr>
            <w:tcW w:w="15950" w:type="dxa"/>
            <w:gridSpan w:val="9"/>
          </w:tcPr>
          <w:p w:rsidR="001F4BC6" w:rsidRPr="00955EED" w:rsidRDefault="001F4BC6" w:rsidP="00BB3BC1">
            <w:pPr>
              <w:pStyle w:val="ac"/>
              <w:suppressAutoHyphens w:val="0"/>
              <w:ind w:left="1800"/>
              <w:jc w:val="center"/>
              <w:rPr>
                <w:b/>
              </w:rPr>
            </w:pPr>
            <w:r w:rsidRPr="00955EED">
              <w:rPr>
                <w:b/>
                <w:sz w:val="22"/>
                <w:szCs w:val="22"/>
                <w:lang w:val="en-US"/>
              </w:rPr>
              <w:t>II</w:t>
            </w:r>
            <w:r w:rsidRPr="00955EED">
              <w:rPr>
                <w:b/>
                <w:sz w:val="22"/>
                <w:szCs w:val="22"/>
              </w:rPr>
              <w:t>. Качество условий реализации ООП</w:t>
            </w:r>
          </w:p>
        </w:tc>
      </w:tr>
      <w:tr w:rsidR="001F4BC6" w:rsidRPr="0088742B" w:rsidTr="00203524"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993BFC">
            <w:pPr>
              <w:pStyle w:val="ac"/>
              <w:suppressAutoHyphens w:val="0"/>
              <w:ind w:left="0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Соответствие психолого-педагогических условий требованиям ФГОС ДО.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993BFC">
            <w:pPr>
              <w:pStyle w:val="ac"/>
              <w:suppressAutoHyphens w:val="0"/>
              <w:ind w:left="0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lastRenderedPageBreak/>
              <w:t>1. При организации совместной деятельности педагогов с детьми:</w:t>
            </w:r>
          </w:p>
          <w:p w:rsidR="001F4BC6" w:rsidRPr="001E1AB2" w:rsidRDefault="001F4BC6" w:rsidP="0088742B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8"/>
                <w:sz w:val="18"/>
                <w:szCs w:val="18"/>
              </w:rPr>
            </w:pPr>
            <w:r w:rsidRPr="001E1AB2">
              <w:rPr>
                <w:sz w:val="18"/>
                <w:szCs w:val="18"/>
              </w:rPr>
              <w:t xml:space="preserve">уважение взрослых к человеческому </w:t>
            </w:r>
            <w:r w:rsidRPr="001E1AB2">
              <w:rPr>
                <w:sz w:val="18"/>
                <w:szCs w:val="18"/>
              </w:rPr>
              <w:lastRenderedPageBreak/>
              <w:t>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1F4BC6" w:rsidRPr="001E1AB2" w:rsidRDefault="001F4BC6" w:rsidP="0088742B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8"/>
                <w:sz w:val="18"/>
                <w:szCs w:val="18"/>
              </w:rPr>
            </w:pPr>
            <w:r w:rsidRPr="001E1AB2">
              <w:rPr>
                <w:sz w:val="18"/>
                <w:szCs w:val="18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      </w:r>
          </w:p>
          <w:p w:rsidR="001F4BC6" w:rsidRPr="001E1AB2" w:rsidRDefault="001F4BC6" w:rsidP="00993BFC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8"/>
                <w:sz w:val="18"/>
                <w:szCs w:val="18"/>
              </w:rPr>
            </w:pPr>
            <w:r w:rsidRPr="001E1AB2">
              <w:rPr>
                <w:sz w:val="18"/>
                <w:szCs w:val="18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      </w:r>
          </w:p>
          <w:p w:rsidR="001F4BC6" w:rsidRPr="001E1AB2" w:rsidRDefault="001F4BC6" w:rsidP="00993BFC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8"/>
                <w:sz w:val="18"/>
                <w:szCs w:val="18"/>
              </w:rPr>
            </w:pPr>
            <w:r w:rsidRPr="001E1AB2">
              <w:rPr>
                <w:sz w:val="18"/>
                <w:szCs w:val="18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:rsidR="001F4BC6" w:rsidRPr="001E1AB2" w:rsidRDefault="001F4BC6" w:rsidP="00993BFC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8"/>
                <w:sz w:val="18"/>
                <w:szCs w:val="18"/>
              </w:rPr>
            </w:pPr>
            <w:r w:rsidRPr="001E1AB2">
              <w:rPr>
                <w:sz w:val="18"/>
                <w:szCs w:val="18"/>
              </w:rPr>
              <w:t xml:space="preserve">поддержка инициативы и самостоятельности детей в специфических для них видах </w:t>
            </w:r>
            <w:r w:rsidRPr="001E1AB2">
              <w:rPr>
                <w:sz w:val="18"/>
                <w:szCs w:val="18"/>
              </w:rPr>
              <w:lastRenderedPageBreak/>
              <w:t>деятельности;</w:t>
            </w:r>
          </w:p>
          <w:p w:rsidR="001F4BC6" w:rsidRPr="001E1AB2" w:rsidRDefault="001F4BC6" w:rsidP="00993BFC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8"/>
                <w:sz w:val="18"/>
                <w:szCs w:val="18"/>
              </w:rPr>
            </w:pPr>
            <w:r w:rsidRPr="001E1AB2">
              <w:rPr>
                <w:sz w:val="18"/>
                <w:szCs w:val="18"/>
              </w:rPr>
              <w:t>возможность выбора детьми материалов, видов активности, участников совместной деятельности и общения;</w:t>
            </w:r>
          </w:p>
          <w:p w:rsidR="001F4BC6" w:rsidRPr="001E1AB2" w:rsidRDefault="001F4BC6" w:rsidP="00993BFC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8"/>
                <w:sz w:val="18"/>
                <w:szCs w:val="18"/>
              </w:rPr>
            </w:pPr>
            <w:r w:rsidRPr="001E1AB2">
              <w:rPr>
                <w:spacing w:val="-2"/>
                <w:sz w:val="18"/>
                <w:szCs w:val="18"/>
              </w:rPr>
              <w:t>защита детей от всех форм физического и психического насилия;</w:t>
            </w:r>
          </w:p>
          <w:p w:rsidR="001F4BC6" w:rsidRPr="0088742B" w:rsidRDefault="001F4BC6" w:rsidP="00A15907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0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spacing w:val="-18"/>
                <w:sz w:val="20"/>
                <w:szCs w:val="20"/>
              </w:rPr>
            </w:pPr>
            <w:r w:rsidRPr="001E1AB2">
              <w:rPr>
                <w:sz w:val="18"/>
                <w:szCs w:val="18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1902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Соблюдение</w:t>
            </w:r>
            <w:r w:rsidRPr="0088742B">
              <w:rPr>
                <w:sz w:val="20"/>
                <w:szCs w:val="20"/>
                <w:lang w:eastAsia="ru-RU"/>
              </w:rPr>
              <w:t xml:space="preserve"> данных условий - постоянно</w:t>
            </w:r>
          </w:p>
        </w:tc>
        <w:tc>
          <w:tcPr>
            <w:tcW w:w="1942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Оперативный, сравнительный контроль. Взаимопросмотры ННОД.</w:t>
            </w:r>
          </w:p>
          <w:p w:rsidR="001F4BC6" w:rsidRPr="0088742B" w:rsidRDefault="001F4BC6" w:rsidP="004443A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lastRenderedPageBreak/>
              <w:t xml:space="preserve"> Наблюдение, анализ деятельности педагога.</w:t>
            </w:r>
          </w:p>
        </w:tc>
        <w:tc>
          <w:tcPr>
            <w:tcW w:w="1908" w:type="dxa"/>
          </w:tcPr>
          <w:p w:rsidR="001F4BC6" w:rsidRPr="0088742B" w:rsidRDefault="001F4BC6" w:rsidP="00A1590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lastRenderedPageBreak/>
              <w:t>Деятельность педагогов по реализации ООП, организуемой в ходе:</w:t>
            </w:r>
          </w:p>
          <w:p w:rsidR="001F4BC6" w:rsidRPr="0088742B" w:rsidRDefault="001F4BC6" w:rsidP="004443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lastRenderedPageBreak/>
              <w:t>*ННОД</w:t>
            </w:r>
          </w:p>
          <w:p w:rsidR="001F4BC6" w:rsidRPr="0088742B" w:rsidRDefault="001F4BC6" w:rsidP="004443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*режимных моментов: прогулка, прием пищи, организация сна и т.д.</w:t>
            </w:r>
          </w:p>
        </w:tc>
        <w:tc>
          <w:tcPr>
            <w:tcW w:w="1861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lastRenderedPageBreak/>
              <w:t>Карты контроля</w:t>
            </w:r>
          </w:p>
        </w:tc>
        <w:tc>
          <w:tcPr>
            <w:tcW w:w="1656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624" w:type="dxa"/>
          </w:tcPr>
          <w:p w:rsidR="001F4BC6" w:rsidRPr="0088742B" w:rsidRDefault="004659A9" w:rsidP="004443A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4443A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A15907">
            <w:pPr>
              <w:pStyle w:val="ac"/>
              <w:shd w:val="clear" w:color="auto" w:fill="FFFFFF"/>
              <w:ind w:left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2.При организации коррекционной работы с </w:t>
            </w:r>
            <w:r>
              <w:rPr>
                <w:sz w:val="20"/>
                <w:szCs w:val="20"/>
              </w:rPr>
              <w:t>обучающимися</w:t>
            </w:r>
            <w:r w:rsidRPr="0088742B">
              <w:rPr>
                <w:sz w:val="20"/>
                <w:szCs w:val="20"/>
              </w:rPr>
              <w:t xml:space="preserve"> с ограниченными возможностями</w:t>
            </w:r>
            <w:r w:rsidRPr="0088742B">
              <w:rPr>
                <w:sz w:val="20"/>
                <w:szCs w:val="20"/>
              </w:rPr>
              <w:br/>
              <w:t>здоровья, детьми-инвалидами:</w:t>
            </w:r>
          </w:p>
          <w:p w:rsidR="001F4BC6" w:rsidRPr="0088742B" w:rsidRDefault="001F4BC6" w:rsidP="00A15907">
            <w:pPr>
              <w:pStyle w:val="ac"/>
              <w:numPr>
                <w:ilvl w:val="0"/>
                <w:numId w:val="44"/>
              </w:num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8742B">
              <w:rPr>
                <w:i/>
                <w:sz w:val="20"/>
                <w:szCs w:val="20"/>
              </w:rPr>
              <w:t>создание условий в соответствии</w:t>
            </w:r>
            <w:r w:rsidRPr="0088742B">
              <w:rPr>
                <w:i/>
                <w:sz w:val="20"/>
                <w:szCs w:val="20"/>
              </w:rPr>
              <w:br/>
              <w:t>с планом реализации индивидуально ориентированных коррекционных</w:t>
            </w:r>
            <w:r w:rsidRPr="0088742B">
              <w:rPr>
                <w:i/>
                <w:sz w:val="20"/>
                <w:szCs w:val="20"/>
              </w:rPr>
              <w:br/>
              <w:t>мероприятий, обеспечивающих удовлетворение особых образовательных</w:t>
            </w:r>
            <w:r w:rsidRPr="0088742B">
              <w:rPr>
                <w:i/>
                <w:sz w:val="20"/>
                <w:szCs w:val="20"/>
              </w:rPr>
              <w:br/>
            </w:r>
            <w:r w:rsidRPr="0088742B">
              <w:rPr>
                <w:i/>
                <w:spacing w:val="-1"/>
                <w:sz w:val="20"/>
                <w:szCs w:val="20"/>
              </w:rPr>
              <w:t xml:space="preserve">потребностей </w:t>
            </w:r>
            <w:r>
              <w:rPr>
                <w:i/>
                <w:spacing w:val="-1"/>
                <w:sz w:val="20"/>
                <w:szCs w:val="20"/>
              </w:rPr>
              <w:t>обучающихся</w:t>
            </w:r>
            <w:r w:rsidRPr="0088742B">
              <w:rPr>
                <w:i/>
                <w:spacing w:val="-1"/>
                <w:sz w:val="20"/>
                <w:szCs w:val="20"/>
              </w:rPr>
              <w:t xml:space="preserve"> с </w:t>
            </w:r>
            <w:r>
              <w:rPr>
                <w:i/>
                <w:spacing w:val="-1"/>
                <w:sz w:val="20"/>
                <w:szCs w:val="20"/>
              </w:rPr>
              <w:t>ОВЗ</w:t>
            </w:r>
          </w:p>
          <w:p w:rsidR="001F4BC6" w:rsidRPr="0088742B" w:rsidRDefault="001F4BC6" w:rsidP="00A15907">
            <w:pPr>
              <w:pStyle w:val="ac"/>
              <w:numPr>
                <w:ilvl w:val="0"/>
                <w:numId w:val="44"/>
              </w:num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8742B">
              <w:rPr>
                <w:i/>
                <w:sz w:val="20"/>
                <w:szCs w:val="20"/>
              </w:rPr>
              <w:t xml:space="preserve">создание условий для работы с детьми-инвалидами с учетом индивидуальной программы реабилитации </w:t>
            </w:r>
            <w:r w:rsidRPr="0088742B">
              <w:rPr>
                <w:i/>
                <w:sz w:val="20"/>
                <w:szCs w:val="20"/>
              </w:rPr>
              <w:lastRenderedPageBreak/>
              <w:t>ребенка-инвалида.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lastRenderedPageBreak/>
              <w:t>Наличие в РППС группы (зала) игрового или иного оборудования в соответствии с Планом индивидуально ориентированных мероприятий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Оперативный контроль.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Собеседование с педагогом.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РППС группы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(музыкально-физкультурного зала).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Карты контроля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квартал – каждая группа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в соответствии с планом контроля РППС</w:t>
            </w:r>
          </w:p>
        </w:tc>
        <w:tc>
          <w:tcPr>
            <w:tcW w:w="1624" w:type="dxa"/>
          </w:tcPr>
          <w:p w:rsidR="004659A9" w:rsidRDefault="004659A9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BB3BC1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3.Наличие системы психолого-педагогической диагностики индивидуального развития обучающихся, его динамики, в том числе измерение их личностных образовательных результатов.</w:t>
            </w:r>
          </w:p>
        </w:tc>
        <w:tc>
          <w:tcPr>
            <w:tcW w:w="1902" w:type="dxa"/>
          </w:tcPr>
          <w:p w:rsidR="001F4BC6" w:rsidRPr="0088742B" w:rsidRDefault="001F4BC6" w:rsidP="00103802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Ведение учета (с использованием таблиц, графиков, профилей индивидуального развития </w:t>
            </w:r>
            <w:r>
              <w:rPr>
                <w:bCs/>
                <w:sz w:val="20"/>
                <w:szCs w:val="20"/>
                <w:lang w:eastAsia="ru-RU"/>
              </w:rPr>
              <w:t>обучающихся</w:t>
            </w:r>
            <w:r w:rsidRPr="0088742B">
              <w:rPr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2" w:type="dxa"/>
          </w:tcPr>
          <w:p w:rsidR="001F4BC6" w:rsidRPr="0088742B" w:rsidRDefault="001F4BC6" w:rsidP="00BB3BC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Педагогическая диагностика.</w:t>
            </w:r>
          </w:p>
          <w:p w:rsidR="001F4BC6" w:rsidRPr="0088742B" w:rsidRDefault="001F4BC6" w:rsidP="00BB3BC1">
            <w:pPr>
              <w:pStyle w:val="a5"/>
              <w:jc w:val="center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Наблюдение.</w:t>
            </w:r>
          </w:p>
          <w:p w:rsidR="001F4BC6" w:rsidRPr="0088742B" w:rsidRDefault="001F4BC6" w:rsidP="00BB3BC1">
            <w:pPr>
              <w:pStyle w:val="a5"/>
              <w:jc w:val="center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Сбор, обработка, анализ и интерпретация  полученных данных.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656" w:type="dxa"/>
          </w:tcPr>
          <w:p w:rsidR="001F4BC6" w:rsidRPr="0088742B" w:rsidRDefault="001F4BC6" w:rsidP="00BB3BC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раза в год,</w:t>
            </w:r>
            <w:r w:rsidRPr="0088742B">
              <w:rPr>
                <w:bCs/>
                <w:sz w:val="20"/>
                <w:szCs w:val="20"/>
                <w:lang w:eastAsia="ru-RU"/>
              </w:rPr>
              <w:t xml:space="preserve"> сентябрь, май</w:t>
            </w:r>
          </w:p>
        </w:tc>
        <w:tc>
          <w:tcPr>
            <w:tcW w:w="1624" w:type="dxa"/>
          </w:tcPr>
          <w:p w:rsidR="004659A9" w:rsidRDefault="004659A9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воспитатель, педагоги групп, специалисты</w:t>
            </w: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BB3BC1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4.Наличие консультативной поддержки педагогов и родителей по вопросам воспитания и обучения обучающихся, в т.ч. инклюзивного образования (в случае его организации).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85% и более 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Анкетирование, опрос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Педагоги, родители</w:t>
            </w:r>
          </w:p>
        </w:tc>
        <w:tc>
          <w:tcPr>
            <w:tcW w:w="1861" w:type="dxa"/>
          </w:tcPr>
          <w:p w:rsidR="001F4BC6" w:rsidRPr="0088742B" w:rsidRDefault="001F4BC6" w:rsidP="00AA7BA4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Аналитический отчет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1 раз в год, </w:t>
            </w:r>
            <w:r w:rsidRPr="0088742B">
              <w:rPr>
                <w:bCs/>
                <w:sz w:val="20"/>
                <w:szCs w:val="20"/>
                <w:lang w:eastAsia="ru-RU"/>
              </w:rPr>
              <w:t>декабрь (апрель)</w:t>
            </w:r>
          </w:p>
        </w:tc>
        <w:tc>
          <w:tcPr>
            <w:tcW w:w="1624" w:type="dxa"/>
          </w:tcPr>
          <w:p w:rsidR="001F4BC6" w:rsidRPr="0088742B" w:rsidRDefault="004659A9" w:rsidP="004443A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4443A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rPr>
          <w:trHeight w:val="525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:rsidR="001F4BC6" w:rsidRPr="0088742B" w:rsidRDefault="001F4BC6" w:rsidP="00BB3BC1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5.Наличие организационно-методического сопровождения процесса реализации ООП.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85% и более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Анкетирование, опрос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Педагоги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Аналитический отчет деятельности ДОУ</w:t>
            </w:r>
          </w:p>
        </w:tc>
        <w:tc>
          <w:tcPr>
            <w:tcW w:w="1656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1 раз в год, </w:t>
            </w:r>
            <w:r w:rsidRPr="0088742B">
              <w:rPr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4" w:type="dxa"/>
            <w:vMerge w:val="restart"/>
          </w:tcPr>
          <w:p w:rsidR="001F4BC6" w:rsidRPr="0088742B" w:rsidRDefault="004659A9" w:rsidP="004443A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4443A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rPr>
          <w:trHeight w:val="114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</w:tcPr>
          <w:p w:rsidR="001F4BC6" w:rsidRPr="0088742B" w:rsidRDefault="001F4BC6" w:rsidP="00BB3BC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Наличие ведения документации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Анализ методической деятельности ДОУ 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План методической работы</w:t>
            </w:r>
          </w:p>
        </w:tc>
        <w:tc>
          <w:tcPr>
            <w:tcW w:w="1861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BB3BC1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6.Возможность предоставления информации о ООП семье и всем заинтересованным лицам, вовлечённым в образовательный процесс, а также широкой общественности, в т.ч. в информационной среде.</w:t>
            </w:r>
          </w:p>
        </w:tc>
        <w:tc>
          <w:tcPr>
            <w:tcW w:w="10893" w:type="dxa"/>
            <w:gridSpan w:val="6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См. 3.3.</w:t>
            </w:r>
          </w:p>
        </w:tc>
      </w:tr>
      <w:tr w:rsidR="001F4BC6" w:rsidRPr="0088742B" w:rsidTr="00203524">
        <w:trPr>
          <w:trHeight w:val="1789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:rsidR="001F4BC6" w:rsidRPr="0088742B" w:rsidRDefault="001F4BC6" w:rsidP="00AA7BA4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7.Эффективность оздоровительной работы:</w:t>
            </w:r>
          </w:p>
          <w:p w:rsidR="001F4BC6" w:rsidRPr="0088742B" w:rsidRDefault="001F4BC6" w:rsidP="00AA7BA4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*наличие условий для организации ОД в РМ (здоровьесберегающие программы, технологии, соблюдение режима дня и т.п.)</w:t>
            </w:r>
          </w:p>
          <w:p w:rsidR="001F4BC6" w:rsidRPr="0088742B" w:rsidRDefault="001F4BC6" w:rsidP="00AA7BA4">
            <w:pPr>
              <w:pStyle w:val="a5"/>
              <w:jc w:val="both"/>
              <w:rPr>
                <w:i/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*наличие условий для медицинского сопровождения обучающихся в целях охраны и укрепления их здоровья.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85% и более </w:t>
            </w:r>
          </w:p>
        </w:tc>
        <w:tc>
          <w:tcPr>
            <w:tcW w:w="1942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03802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03802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Образовательная деятельность в РМ: организация закаливания</w:t>
            </w:r>
          </w:p>
        </w:tc>
        <w:tc>
          <w:tcPr>
            <w:tcW w:w="1908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Наблюдение ОД в РМ</w:t>
            </w:r>
          </w:p>
        </w:tc>
        <w:tc>
          <w:tcPr>
            <w:tcW w:w="1861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Карты контроля/</w:t>
            </w: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3 раза в год, </w:t>
            </w:r>
            <w:r w:rsidRPr="0088742B">
              <w:rPr>
                <w:bCs/>
                <w:sz w:val="20"/>
                <w:szCs w:val="20"/>
                <w:lang w:eastAsia="ru-RU"/>
              </w:rPr>
              <w:t>октябрь, март, июнь</w:t>
            </w:r>
          </w:p>
        </w:tc>
        <w:tc>
          <w:tcPr>
            <w:tcW w:w="1624" w:type="dxa"/>
          </w:tcPr>
          <w:p w:rsidR="001F4BC6" w:rsidRPr="0088742B" w:rsidRDefault="001F4BC6" w:rsidP="00AA43E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4659A9" w:rsidP="00AA43EE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  <w:r w:rsidRPr="0088742B">
              <w:rPr>
                <w:bCs/>
                <w:sz w:val="20"/>
                <w:szCs w:val="20"/>
                <w:lang w:eastAsia="ru-RU"/>
              </w:rPr>
              <w:t>,</w:t>
            </w: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1F4BC6" w:rsidRPr="0088742B" w:rsidTr="00203524">
        <w:trPr>
          <w:trHeight w:val="117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</w:tcPr>
          <w:p w:rsidR="001F4BC6" w:rsidRPr="0088742B" w:rsidRDefault="001F4BC6" w:rsidP="00AA7BA4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1F4BC6" w:rsidRPr="0088742B" w:rsidRDefault="001F4BC6" w:rsidP="00274690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FB58E4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Визуальный осмотр помещений: групповых, медицинского кабинета.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Медицинское оборудование.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Бактерицидные лампы в группах.</w:t>
            </w:r>
          </w:p>
        </w:tc>
        <w:tc>
          <w:tcPr>
            <w:tcW w:w="1861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1 раз в год, </w:t>
            </w:r>
            <w:r w:rsidRPr="0088742B">
              <w:rPr>
                <w:bCs/>
                <w:sz w:val="20"/>
                <w:szCs w:val="20"/>
                <w:lang w:eastAsia="ru-RU"/>
              </w:rPr>
              <w:t xml:space="preserve"> июнь</w:t>
            </w:r>
          </w:p>
        </w:tc>
        <w:tc>
          <w:tcPr>
            <w:tcW w:w="1624" w:type="dxa"/>
          </w:tcPr>
          <w:p w:rsidR="001F4BC6" w:rsidRPr="0088742B" w:rsidRDefault="004659A9" w:rsidP="00FB58E4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Директор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FB58E4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заместитель заведующего по АХР</w:t>
            </w:r>
          </w:p>
        </w:tc>
      </w:tr>
      <w:tr w:rsidR="001F4BC6" w:rsidRPr="0088742B" w:rsidTr="00203524">
        <w:trPr>
          <w:trHeight w:val="1425"/>
        </w:trPr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274690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Соответствие кадровых условий требованиям ФГОС ДО.</w:t>
            </w:r>
          </w:p>
          <w:p w:rsidR="001F4BC6" w:rsidRPr="0088742B" w:rsidRDefault="001F4BC6" w:rsidP="00274690">
            <w:pPr>
              <w:pStyle w:val="a5"/>
              <w:ind w:left="36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     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4D34E0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1. Укомплектованность административными, педагогическими, учебно-вспомогательными и иными кадрами, в т.ч. осуществляющими хозяйственную деятельность, охрану жизни и здоровья детей.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Сбор, анализ информации</w:t>
            </w:r>
          </w:p>
        </w:tc>
        <w:tc>
          <w:tcPr>
            <w:tcW w:w="1908" w:type="dxa"/>
          </w:tcPr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C0346F">
              <w:rPr>
                <w:bCs/>
                <w:sz w:val="20"/>
                <w:szCs w:val="20"/>
                <w:lang w:eastAsia="ru-RU"/>
              </w:rPr>
              <w:t>Штатное расписание</w:t>
            </w:r>
          </w:p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C0346F">
              <w:rPr>
                <w:bCs/>
                <w:sz w:val="20"/>
                <w:szCs w:val="20"/>
                <w:lang w:eastAsia="ru-RU"/>
              </w:rPr>
              <w:t>Информационная справка/ отчет</w:t>
            </w:r>
          </w:p>
        </w:tc>
        <w:tc>
          <w:tcPr>
            <w:tcW w:w="1656" w:type="dxa"/>
          </w:tcPr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раза в год,</w:t>
            </w:r>
            <w:r w:rsidRPr="00C0346F">
              <w:rPr>
                <w:bCs/>
                <w:sz w:val="20"/>
                <w:szCs w:val="20"/>
                <w:lang w:eastAsia="ru-RU"/>
              </w:rPr>
              <w:t xml:space="preserve"> декабрь,</w:t>
            </w:r>
          </w:p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C0346F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24" w:type="dxa"/>
          </w:tcPr>
          <w:p w:rsidR="001F4BC6" w:rsidRDefault="004659A9" w:rsidP="00274690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Директор,</w:t>
            </w:r>
          </w:p>
          <w:p w:rsidR="004659A9" w:rsidRPr="0088742B" w:rsidRDefault="004659A9" w:rsidP="00274690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</w:tc>
      </w:tr>
      <w:tr w:rsidR="001F4BC6" w:rsidRPr="0088742B" w:rsidTr="00203524">
        <w:trPr>
          <w:trHeight w:val="1009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27469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88742B" w:rsidRDefault="001F4BC6" w:rsidP="004D34E0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 2. Образовательный ценз педагогических работников: соответствие требованиям к квалификации.</w:t>
            </w:r>
          </w:p>
        </w:tc>
        <w:tc>
          <w:tcPr>
            <w:tcW w:w="1902" w:type="dxa"/>
          </w:tcPr>
          <w:p w:rsidR="001F4BC6" w:rsidRPr="0088742B" w:rsidRDefault="001F4BC6" w:rsidP="00B0120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Доля педагогических работников, имеющих средне специальное или высшее педагогическое образование (или среднее специальное или высшее+ дополнительное профессиональное образование) – 100%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Личные дела педагогов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Банк данных педагогов</w:t>
            </w:r>
          </w:p>
        </w:tc>
        <w:tc>
          <w:tcPr>
            <w:tcW w:w="1656" w:type="dxa"/>
          </w:tcPr>
          <w:p w:rsidR="001F4BC6" w:rsidRPr="0088742B" w:rsidRDefault="001F4BC6" w:rsidP="004D34E0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раза в год,</w:t>
            </w:r>
            <w:r w:rsidRPr="0088742B">
              <w:rPr>
                <w:bCs/>
                <w:sz w:val="20"/>
                <w:szCs w:val="20"/>
                <w:lang w:eastAsia="ru-RU"/>
              </w:rPr>
              <w:t xml:space="preserve"> декабрь,</w:t>
            </w:r>
          </w:p>
          <w:p w:rsidR="001F4BC6" w:rsidRPr="0088742B" w:rsidRDefault="001F4BC6" w:rsidP="004D34E0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24" w:type="dxa"/>
          </w:tcPr>
          <w:p w:rsidR="001F4BC6" w:rsidRPr="0088742B" w:rsidRDefault="004659A9" w:rsidP="00274690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</w:tc>
      </w:tr>
      <w:tr w:rsidR="001F4BC6" w:rsidRPr="0088742B" w:rsidTr="001E1AB2">
        <w:trPr>
          <w:trHeight w:val="1967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27469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88742B" w:rsidRDefault="001F4BC6" w:rsidP="004D34E0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3. Уровень квалификации:</w:t>
            </w:r>
          </w:p>
          <w:p w:rsidR="001F4BC6" w:rsidRPr="0088742B" w:rsidRDefault="001F4BC6" w:rsidP="004D34E0">
            <w:pPr>
              <w:pStyle w:val="a5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динамика роста числа работников, прошедших КПК</w:t>
            </w:r>
          </w:p>
          <w:p w:rsidR="001F4BC6" w:rsidRPr="0088742B" w:rsidRDefault="001F4BC6" w:rsidP="004D34E0">
            <w:pPr>
              <w:pStyle w:val="a5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динамика роста числа педагогов с квалификационной категорией.</w:t>
            </w:r>
          </w:p>
        </w:tc>
        <w:tc>
          <w:tcPr>
            <w:tcW w:w="1902" w:type="dxa"/>
          </w:tcPr>
          <w:p w:rsidR="001F4BC6" w:rsidRPr="0088742B" w:rsidRDefault="001F4BC6" w:rsidP="00FB58E4">
            <w:pPr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Увелич</w:t>
            </w:r>
            <w:r>
              <w:rPr>
                <w:bCs/>
                <w:sz w:val="20"/>
                <w:szCs w:val="20"/>
                <w:lang w:eastAsia="ru-RU"/>
              </w:rPr>
              <w:t>ение числа педагогов, имеющих кв</w:t>
            </w:r>
            <w:r w:rsidRPr="0088742B">
              <w:rPr>
                <w:bCs/>
                <w:sz w:val="20"/>
                <w:szCs w:val="20"/>
                <w:lang w:eastAsia="ru-RU"/>
              </w:rPr>
              <w:t>.категории – на 2 и более %.</w:t>
            </w:r>
          </w:p>
          <w:p w:rsidR="001F4BC6" w:rsidRPr="0088742B" w:rsidRDefault="001F4BC6" w:rsidP="00FB58E4">
            <w:pPr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Доля педагогов, прошедших КПК – 100%.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документации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информации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Удостоверения о повышении квалификации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Результаты аттестации педагогов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Банк данных педагогов. Отчет.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Банк данных педагогов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квартал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2 раза в год – декабрь,</w:t>
            </w:r>
          </w:p>
          <w:p w:rsidR="001F4BC6" w:rsidRPr="0088742B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24" w:type="dxa"/>
          </w:tcPr>
          <w:p w:rsidR="001F4BC6" w:rsidRPr="0088742B" w:rsidRDefault="004659A9" w:rsidP="00274690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</w:tc>
      </w:tr>
      <w:tr w:rsidR="001F4BC6" w:rsidRPr="0088742B" w:rsidTr="00203524">
        <w:trPr>
          <w:trHeight w:val="1065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27469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88742B" w:rsidRDefault="001F4BC6" w:rsidP="004D34E0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4. Результативность участия в методической работе (профессиональные достижения педагогов):</w:t>
            </w:r>
          </w:p>
          <w:p w:rsidR="001F4BC6" w:rsidRPr="0088742B" w:rsidRDefault="001F4BC6" w:rsidP="004D34E0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*участие педагогов работе ГМФ</w:t>
            </w:r>
          </w:p>
          <w:p w:rsidR="001F4BC6" w:rsidRPr="0088742B" w:rsidRDefault="001F4BC6" w:rsidP="004D34E0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*участие в конкурсах профессионального мастерства</w:t>
            </w:r>
          </w:p>
          <w:p w:rsidR="001F4BC6" w:rsidRPr="0088742B" w:rsidRDefault="001F4BC6" w:rsidP="004D34E0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*выступления на НПК</w:t>
            </w:r>
          </w:p>
        </w:tc>
        <w:tc>
          <w:tcPr>
            <w:tcW w:w="1902" w:type="dxa"/>
          </w:tcPr>
          <w:p w:rsidR="001F4BC6" w:rsidRPr="0088742B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Количество победителей и призеров конкурсов профессионального мастерства.</w:t>
            </w:r>
          </w:p>
          <w:p w:rsidR="001F4BC6" w:rsidRPr="0088742B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Количество педагогов – участников ГМФ.</w:t>
            </w:r>
          </w:p>
          <w:p w:rsidR="001F4BC6" w:rsidRPr="0088742B" w:rsidRDefault="001F4BC6" w:rsidP="0088742B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Количество педагогов – участников НПК, проектов.</w:t>
            </w:r>
          </w:p>
        </w:tc>
        <w:tc>
          <w:tcPr>
            <w:tcW w:w="1942" w:type="dxa"/>
          </w:tcPr>
          <w:p w:rsidR="001F4BC6" w:rsidRPr="0088742B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документации</w:t>
            </w:r>
          </w:p>
          <w:p w:rsidR="001F4BC6" w:rsidRPr="0088742B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Сертификаты, подтверждающие участие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справка/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рейтинговый лист ДОУ/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656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раза в год -</w:t>
            </w:r>
            <w:r w:rsidRPr="0088742B">
              <w:rPr>
                <w:bCs/>
                <w:sz w:val="20"/>
                <w:szCs w:val="20"/>
                <w:lang w:eastAsia="ru-RU"/>
              </w:rPr>
              <w:t>декабрь,</w:t>
            </w:r>
          </w:p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24" w:type="dxa"/>
          </w:tcPr>
          <w:p w:rsidR="001F4BC6" w:rsidRPr="0088742B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1F4BC6" w:rsidRPr="0088742B" w:rsidTr="00203524">
        <w:trPr>
          <w:trHeight w:val="862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27469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1E1AB2" w:rsidRDefault="001F4BC6" w:rsidP="00F3691D">
            <w:pPr>
              <w:pStyle w:val="a5"/>
              <w:jc w:val="both"/>
              <w:rPr>
                <w:sz w:val="20"/>
                <w:szCs w:val="20"/>
              </w:rPr>
            </w:pPr>
            <w:r w:rsidRPr="001E1AB2">
              <w:rPr>
                <w:sz w:val="20"/>
                <w:szCs w:val="20"/>
              </w:rPr>
              <w:t>5. Наличие кадровой стратегии (план повышения квалификации педагогов).</w:t>
            </w:r>
          </w:p>
        </w:tc>
        <w:tc>
          <w:tcPr>
            <w:tcW w:w="1902" w:type="dxa"/>
          </w:tcPr>
          <w:p w:rsidR="001F4BC6" w:rsidRPr="001E1AB2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1E1AB2">
              <w:rPr>
                <w:bCs/>
                <w:sz w:val="20"/>
                <w:szCs w:val="20"/>
                <w:lang w:eastAsia="ru-RU"/>
              </w:rPr>
              <w:t>Наличие документации</w:t>
            </w:r>
          </w:p>
        </w:tc>
        <w:tc>
          <w:tcPr>
            <w:tcW w:w="1942" w:type="dxa"/>
          </w:tcPr>
          <w:p w:rsidR="001F4BC6" w:rsidRPr="001E1AB2" w:rsidRDefault="001F4BC6" w:rsidP="00F3691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1E1AB2">
              <w:rPr>
                <w:bCs/>
                <w:sz w:val="20"/>
                <w:szCs w:val="20"/>
                <w:lang w:eastAsia="ru-RU"/>
              </w:rPr>
              <w:t>Анализ документации</w:t>
            </w:r>
          </w:p>
          <w:p w:rsidR="001F4BC6" w:rsidRPr="001E1AB2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1E1AB2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1E1AB2">
              <w:rPr>
                <w:bCs/>
                <w:sz w:val="20"/>
                <w:szCs w:val="20"/>
                <w:lang w:eastAsia="ru-RU"/>
              </w:rPr>
              <w:t>План повышения квалификации педагогических работников</w:t>
            </w:r>
          </w:p>
        </w:tc>
        <w:tc>
          <w:tcPr>
            <w:tcW w:w="1861" w:type="dxa"/>
          </w:tcPr>
          <w:p w:rsidR="001F4BC6" w:rsidRPr="001E1AB2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1E1AB2">
              <w:rPr>
                <w:bCs/>
                <w:sz w:val="20"/>
                <w:szCs w:val="20"/>
                <w:lang w:eastAsia="ru-RU"/>
              </w:rPr>
              <w:t>Аналитический отчет</w:t>
            </w:r>
          </w:p>
        </w:tc>
        <w:tc>
          <w:tcPr>
            <w:tcW w:w="1656" w:type="dxa"/>
          </w:tcPr>
          <w:p w:rsidR="001F4BC6" w:rsidRPr="001E1AB2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1E1AB2">
              <w:rPr>
                <w:bCs/>
                <w:sz w:val="20"/>
                <w:szCs w:val="20"/>
                <w:lang w:eastAsia="ru-RU"/>
              </w:rPr>
              <w:t>1 раз в год -</w:t>
            </w:r>
          </w:p>
          <w:p w:rsidR="001F4BC6" w:rsidRPr="001E1AB2" w:rsidRDefault="001F4BC6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1E1AB2">
              <w:rPr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24" w:type="dxa"/>
          </w:tcPr>
          <w:p w:rsidR="001F4BC6" w:rsidRPr="001E1AB2" w:rsidRDefault="004659A9" w:rsidP="004443A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</w:tc>
      </w:tr>
      <w:tr w:rsidR="001F4BC6" w:rsidRPr="0088742B" w:rsidTr="00203524"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9C14E6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Соответствие материально-технических условий требованиям ФГОС ДО. </w:t>
            </w:r>
          </w:p>
        </w:tc>
        <w:tc>
          <w:tcPr>
            <w:tcW w:w="2499" w:type="dxa"/>
          </w:tcPr>
          <w:p w:rsidR="001F4BC6" w:rsidRPr="0088742B" w:rsidRDefault="001F4BC6" w:rsidP="00522B8C">
            <w:pPr>
              <w:pStyle w:val="a5"/>
              <w:jc w:val="both"/>
              <w:rPr>
                <w:i/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1. Оснащенность групповых помещений, кабинетов современным оборудованием, средствами обучения и мебелью.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1F4BC6" w:rsidRPr="0088742B" w:rsidRDefault="001F4BC6" w:rsidP="009C14E6">
            <w:pPr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1F4BC6" w:rsidRPr="0088742B" w:rsidRDefault="001F4BC6" w:rsidP="009C14E6">
            <w:pPr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Визуальный осмотр помещений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Групповые помещения, музыкально-физкультурный</w:t>
            </w:r>
          </w:p>
          <w:p w:rsidR="001F4BC6" w:rsidRPr="0088742B" w:rsidRDefault="001F4BC6" w:rsidP="009C14E6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 зал, методический кабинет, кабинеты заведующего, логопеда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год - июнь</w:t>
            </w:r>
          </w:p>
        </w:tc>
        <w:tc>
          <w:tcPr>
            <w:tcW w:w="1624" w:type="dxa"/>
          </w:tcPr>
          <w:p w:rsidR="004659A9" w:rsidRDefault="004659A9" w:rsidP="009C14E6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Директор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>,</w:t>
            </w:r>
          </w:p>
          <w:p w:rsidR="001F4BC6" w:rsidRPr="0088742B" w:rsidRDefault="004659A9" w:rsidP="009C14E6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1F4BC6" w:rsidRPr="0088742B" w:rsidRDefault="001F4BC6" w:rsidP="009C14E6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воспитатель, заместитель заведующего по АХР</w:t>
            </w:r>
          </w:p>
        </w:tc>
      </w:tr>
      <w:tr w:rsidR="001F4BC6" w:rsidRPr="0088742B" w:rsidTr="00203524">
        <w:trPr>
          <w:trHeight w:val="2874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2.Соответствие нормативам и требованиям СанПиН:</w:t>
            </w: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*соблюдение режима дня,продолжительности ННОД</w:t>
            </w: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</w:rPr>
            </w:pPr>
          </w:p>
          <w:p w:rsidR="001F4BC6" w:rsidRPr="0088742B" w:rsidRDefault="001F4BC6" w:rsidP="00320E33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88742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 xml:space="preserve">Оперативный, сравнительный контроль. </w:t>
            </w:r>
          </w:p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 xml:space="preserve"> Наблюдение, анализ деятельности педагога.</w:t>
            </w:r>
          </w:p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Деятельность педагогов по реализации ООП, организуемой в ходе:</w:t>
            </w: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*ННОД</w:t>
            </w:r>
          </w:p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*режимных моментов: прогулка, прием пищи, организация сна и т.д.</w:t>
            </w:r>
          </w:p>
        </w:tc>
        <w:tc>
          <w:tcPr>
            <w:tcW w:w="1861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Карты контроля</w:t>
            </w:r>
          </w:p>
        </w:tc>
        <w:tc>
          <w:tcPr>
            <w:tcW w:w="1656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624" w:type="dxa"/>
          </w:tcPr>
          <w:p w:rsidR="001F4BC6" w:rsidRPr="0088742B" w:rsidRDefault="004659A9" w:rsidP="009C14E6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9C14E6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rPr>
          <w:trHeight w:val="1125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320E33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*выполнение норм питани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02" w:type="dxa"/>
          </w:tcPr>
          <w:p w:rsidR="001F4BC6" w:rsidRPr="0088742B" w:rsidRDefault="001F4BC6" w:rsidP="00320E3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320E3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Контроль</w:t>
            </w:r>
          </w:p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C0346F" w:rsidRDefault="001F4BC6" w:rsidP="00C0346F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0346F">
              <w:rPr>
                <w:sz w:val="20"/>
                <w:szCs w:val="20"/>
                <w:lang w:eastAsia="ru-RU"/>
              </w:rPr>
              <w:t>Накопительная ведомость</w:t>
            </w:r>
          </w:p>
          <w:p w:rsidR="001F4BC6" w:rsidRPr="00C0346F" w:rsidRDefault="001F4BC6" w:rsidP="00C0346F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0346F">
              <w:rPr>
                <w:sz w:val="20"/>
                <w:szCs w:val="20"/>
                <w:lang w:eastAsia="ru-RU"/>
              </w:rPr>
              <w:t>Журнал учета калорийности пищи</w:t>
            </w:r>
          </w:p>
          <w:p w:rsidR="001F4BC6" w:rsidRPr="0088742B" w:rsidRDefault="001F4BC6" w:rsidP="009C14E6">
            <w:pPr>
              <w:textAlignment w:val="baseline"/>
              <w:rPr>
                <w:color w:val="FF0000"/>
                <w:sz w:val="20"/>
                <w:szCs w:val="20"/>
                <w:lang w:eastAsia="ru-RU"/>
              </w:rPr>
            </w:pPr>
          </w:p>
          <w:p w:rsidR="001F4BC6" w:rsidRPr="0088742B" w:rsidRDefault="001F4BC6" w:rsidP="009C14E6">
            <w:pPr>
              <w:textAlignment w:val="baseline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659A9" w:rsidRDefault="001F4BC6" w:rsidP="001E1AB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Информационная справка</w:t>
            </w:r>
            <w:r>
              <w:rPr>
                <w:sz w:val="20"/>
                <w:szCs w:val="20"/>
                <w:lang w:eastAsia="ru-RU"/>
              </w:rPr>
              <w:t xml:space="preserve"> «Рекомендуемые ср</w:t>
            </w:r>
            <w:r w:rsidR="004659A9">
              <w:rPr>
                <w:sz w:val="20"/>
                <w:szCs w:val="20"/>
                <w:lang w:eastAsia="ru-RU"/>
              </w:rPr>
              <w:t>еднесуточные нормы питания в МА</w:t>
            </w:r>
            <w:r>
              <w:rPr>
                <w:sz w:val="20"/>
                <w:szCs w:val="20"/>
                <w:lang w:eastAsia="ru-RU"/>
              </w:rPr>
              <w:t xml:space="preserve">ОУ </w:t>
            </w:r>
          </w:p>
          <w:p w:rsidR="004659A9" w:rsidRDefault="004659A9" w:rsidP="001E1AB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«СОШ № 15»</w:t>
            </w:r>
          </w:p>
          <w:p w:rsidR="001F4BC6" w:rsidRPr="0088742B" w:rsidRDefault="004659A9" w:rsidP="001E1AB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СП «Детский сад</w:t>
            </w:r>
            <w:r w:rsidR="001F4BC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6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 xml:space="preserve">1 раз в </w:t>
            </w:r>
            <w:r>
              <w:rPr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624" w:type="dxa"/>
          </w:tcPr>
          <w:p w:rsidR="001F4BC6" w:rsidRPr="0088742B" w:rsidRDefault="004659A9" w:rsidP="009C14E6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ВМР,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 медицинская сестра</w:t>
            </w:r>
          </w:p>
        </w:tc>
      </w:tr>
      <w:tr w:rsidR="001F4BC6" w:rsidRPr="0088742B" w:rsidTr="00203524">
        <w:trPr>
          <w:trHeight w:val="135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320E33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*соблюдение санитарного состояния групповых ячеек и оборудования (приемная, групповое помещение, туалет, раздаточная, спальня)</w:t>
            </w:r>
          </w:p>
          <w:p w:rsidR="001F4BC6" w:rsidRPr="0088742B" w:rsidRDefault="001F4BC6" w:rsidP="00320E33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908" w:type="dxa"/>
          </w:tcPr>
          <w:p w:rsidR="001F4BC6" w:rsidRPr="0088742B" w:rsidRDefault="001F4BC6" w:rsidP="00320E3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Все помещения групповых ячеек, оборудование, посуда</w:t>
            </w:r>
          </w:p>
        </w:tc>
        <w:tc>
          <w:tcPr>
            <w:tcW w:w="1861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2 недели</w:t>
            </w:r>
          </w:p>
        </w:tc>
        <w:tc>
          <w:tcPr>
            <w:tcW w:w="1624" w:type="dxa"/>
          </w:tcPr>
          <w:p w:rsidR="001F4BC6" w:rsidRPr="0088742B" w:rsidRDefault="001F4BC6" w:rsidP="00AA4EA5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Медицинская сестра</w:t>
            </w:r>
          </w:p>
        </w:tc>
      </w:tr>
      <w:tr w:rsidR="001F4BC6" w:rsidRPr="0088742B" w:rsidTr="00203524">
        <w:trPr>
          <w:trHeight w:val="291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320E33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*соблюдение санитарного состояния игрового оборудования</w:t>
            </w:r>
          </w:p>
        </w:tc>
        <w:tc>
          <w:tcPr>
            <w:tcW w:w="1902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Контроль.</w:t>
            </w:r>
          </w:p>
          <w:p w:rsidR="001F4BC6" w:rsidRPr="0088742B" w:rsidRDefault="001F4BC6" w:rsidP="009C14E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Визуальный осмотр.</w:t>
            </w:r>
          </w:p>
        </w:tc>
        <w:tc>
          <w:tcPr>
            <w:tcW w:w="1908" w:type="dxa"/>
          </w:tcPr>
          <w:p w:rsidR="001F4BC6" w:rsidRPr="0088742B" w:rsidRDefault="001F4BC6" w:rsidP="009C14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Игрушки и иное игровое оборудование: мытье, хранение, состояние (целостность, чистота)</w:t>
            </w:r>
          </w:p>
        </w:tc>
        <w:tc>
          <w:tcPr>
            <w:tcW w:w="1861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624" w:type="dxa"/>
          </w:tcPr>
          <w:p w:rsidR="001F4BC6" w:rsidRPr="0088742B" w:rsidRDefault="004659A9" w:rsidP="00685DA8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4BC6" w:rsidRPr="0088742B" w:rsidRDefault="001F4BC6" w:rsidP="00685DA8">
            <w:pPr>
              <w:tabs>
                <w:tab w:val="left" w:pos="4570"/>
              </w:tabs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</w:t>
            </w:r>
            <w:r w:rsidRPr="0088742B">
              <w:rPr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rPr>
          <w:trHeight w:val="390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685DA8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3. Соответствия правилам охраны труда и обеспечения безопасности (ТБ, ОТ, ППБ, антитеррористической безопасности):</w:t>
            </w:r>
          </w:p>
          <w:p w:rsidR="001F4BC6" w:rsidRPr="0088742B" w:rsidRDefault="001F4BC6" w:rsidP="00685DA8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*соблюдение пропускного режима </w:t>
            </w:r>
          </w:p>
          <w:p w:rsidR="001F4BC6" w:rsidRPr="0088742B" w:rsidRDefault="001F4BC6" w:rsidP="00685DA8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*отсутствие травмоопасных предметов и игрушек (сломанные, с острыми краями, т.п.), ядовитых веществ</w:t>
            </w:r>
          </w:p>
          <w:p w:rsidR="001F4BC6" w:rsidRPr="0088742B" w:rsidRDefault="001F4BC6" w:rsidP="00685DA8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*отсутствие незакрепленной мебели</w:t>
            </w:r>
          </w:p>
          <w:p w:rsidR="001F4BC6" w:rsidRPr="0088742B" w:rsidRDefault="001F4BC6" w:rsidP="00685DA8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*свободный доступ к эвакуационным выходам</w:t>
            </w:r>
          </w:p>
          <w:p w:rsidR="001F4BC6" w:rsidRPr="0088742B" w:rsidRDefault="001F4BC6" w:rsidP="00685DA8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*отсутствие угрозы жизни и здоровью воспитанников</w:t>
            </w:r>
          </w:p>
          <w:p w:rsidR="001F4BC6" w:rsidRPr="0088742B" w:rsidRDefault="001F4BC6" w:rsidP="00685DA8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1F4BC6" w:rsidRPr="0088742B" w:rsidRDefault="001F4BC6" w:rsidP="00685DA8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685DA8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Контроль.</w:t>
            </w:r>
          </w:p>
          <w:p w:rsidR="001F4BC6" w:rsidRPr="0088742B" w:rsidRDefault="001F4BC6" w:rsidP="00685DA8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Визуальный осмотр.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Все помещения групповых ячеек, оборудование Игрушки и иное игровое оборудование.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Информационная справка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AA4EA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Отчет о муниципальном задании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2 недели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1F4BC6" w:rsidRPr="0088742B" w:rsidRDefault="001F4BC6" w:rsidP="00AA4EA5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Инженер по ОТ и ТБ, заместитель заведующего по АХР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4659A9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</w:tc>
      </w:tr>
      <w:tr w:rsidR="001F4BC6" w:rsidRPr="0088742B" w:rsidTr="00203524">
        <w:trPr>
          <w:trHeight w:val="795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685DA8">
            <w:pPr>
              <w:textAlignment w:val="baseline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*соблюдение психолого-педагогических требований к играм и игрушкам</w:t>
            </w:r>
          </w:p>
        </w:tc>
        <w:tc>
          <w:tcPr>
            <w:tcW w:w="1902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Оперативный контроль.</w:t>
            </w:r>
          </w:p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Визуальный осмотр.</w:t>
            </w:r>
          </w:p>
        </w:tc>
        <w:tc>
          <w:tcPr>
            <w:tcW w:w="1908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РППС группы</w:t>
            </w:r>
          </w:p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(музыкально-физкультурного зала).</w:t>
            </w:r>
          </w:p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Карты контроля</w:t>
            </w:r>
          </w:p>
        </w:tc>
        <w:tc>
          <w:tcPr>
            <w:tcW w:w="1656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квартал – каждая группа</w:t>
            </w:r>
          </w:p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в соответствии с планом контроля РППС</w:t>
            </w:r>
          </w:p>
        </w:tc>
        <w:tc>
          <w:tcPr>
            <w:tcW w:w="1624" w:type="dxa"/>
          </w:tcPr>
          <w:p w:rsidR="001F4BC6" w:rsidRPr="0088742B" w:rsidRDefault="001F4BC6" w:rsidP="00AA4EA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AA4EA5">
            <w:pPr>
              <w:pStyle w:val="a5"/>
              <w:jc w:val="both"/>
              <w:rPr>
                <w:i/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4. Материально-техническое обеспечение программы (УМК, оборудование, пр.)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85% и более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методического обеспечения, материально-технической базы ДОУ.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Опрос педагогов.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УМК, методическая литература, технические средства обучения.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Педагоги ДОУ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год - июнь</w:t>
            </w: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1F4BC6" w:rsidRPr="0088742B" w:rsidTr="00203524"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AA4EA5">
            <w:pPr>
              <w:suppressAutoHyphens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Соответствие финансовых условий требованиям ФГОС ДО</w:t>
            </w:r>
            <w:r w:rsidRPr="0088742B">
              <w:rPr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  <w:p w:rsidR="001F4BC6" w:rsidRPr="0088742B" w:rsidRDefault="001F4BC6" w:rsidP="00AA4EA5">
            <w:pPr>
              <w:pStyle w:val="a5"/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color w:val="FF0000"/>
                <w:kern w:val="24"/>
                <w:sz w:val="20"/>
                <w:szCs w:val="20"/>
              </w:rPr>
              <w:t>Выполнение плана ФХД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color w:val="FF0000"/>
                <w:kern w:val="24"/>
                <w:sz w:val="20"/>
                <w:szCs w:val="20"/>
              </w:rPr>
              <w:t>Целевое использование средств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color w:val="FF0000"/>
                <w:kern w:val="24"/>
                <w:sz w:val="20"/>
                <w:szCs w:val="20"/>
              </w:rPr>
              <w:t>Объем средств от внебюджетной деятельности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color w:val="FF0000"/>
                <w:kern w:val="24"/>
                <w:sz w:val="20"/>
                <w:szCs w:val="20"/>
              </w:rPr>
              <w:t>Выполнение показателей по заработной плате педагогических работников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D56527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Соответствие развивающей предметно-пространственной среды требованиям ФГОС ДО</w:t>
            </w:r>
          </w:p>
        </w:tc>
        <w:tc>
          <w:tcPr>
            <w:tcW w:w="2499" w:type="dxa"/>
          </w:tcPr>
          <w:p w:rsidR="001F4BC6" w:rsidRPr="0088742B" w:rsidRDefault="001F4BC6" w:rsidP="00D56527">
            <w:pPr>
              <w:pStyle w:val="a5"/>
              <w:jc w:val="both"/>
              <w:rPr>
                <w:rFonts w:cs="Arial Unicode MS"/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1.Организация развивающей предметно-пространственной среды (в здании и на участке) в соответствии с принципами </w:t>
            </w:r>
            <w:r w:rsidRPr="0088742B">
              <w:rPr>
                <w:rFonts w:cs="Arial Unicode MS"/>
                <w:sz w:val="20"/>
                <w:szCs w:val="20"/>
              </w:rPr>
              <w:t>насыщенности, трансформируемости, полифункциональности, вариативности, доступности, безопасности</w:t>
            </w:r>
          </w:p>
        </w:tc>
        <w:tc>
          <w:tcPr>
            <w:tcW w:w="1902" w:type="dxa"/>
            <w:vMerge w:val="restart"/>
          </w:tcPr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42" w:type="dxa"/>
            <w:vMerge w:val="restart"/>
          </w:tcPr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Оперативный контроль.</w:t>
            </w:r>
          </w:p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Собеседование с педагогом.</w:t>
            </w:r>
          </w:p>
        </w:tc>
        <w:tc>
          <w:tcPr>
            <w:tcW w:w="1908" w:type="dxa"/>
            <w:vMerge w:val="restart"/>
          </w:tcPr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РППС группы</w:t>
            </w:r>
          </w:p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(музыкально-физкультурного зала).</w:t>
            </w:r>
          </w:p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 w:val="restart"/>
          </w:tcPr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Карты контроля</w:t>
            </w:r>
          </w:p>
        </w:tc>
        <w:tc>
          <w:tcPr>
            <w:tcW w:w="1656" w:type="dxa"/>
            <w:vMerge w:val="restart"/>
          </w:tcPr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квартал – каждая группа</w:t>
            </w:r>
          </w:p>
          <w:p w:rsidR="001F4BC6" w:rsidRPr="0088742B" w:rsidRDefault="001F4BC6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в соответствии с планом контроля РППС</w:t>
            </w:r>
          </w:p>
        </w:tc>
        <w:tc>
          <w:tcPr>
            <w:tcW w:w="1624" w:type="dxa"/>
            <w:vMerge w:val="restart"/>
          </w:tcPr>
          <w:p w:rsidR="004659A9" w:rsidRDefault="004659A9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4659A9" w:rsidRDefault="004659A9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ВМР,</w:t>
            </w:r>
          </w:p>
          <w:p w:rsidR="001F4BC6" w:rsidRPr="0088742B" w:rsidRDefault="004659A9" w:rsidP="00D602E1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2.Соответствие компонентов развивающей предметно-пространственной среды реализуем</w:t>
            </w:r>
            <w:r w:rsidR="004659A9">
              <w:rPr>
                <w:sz w:val="20"/>
                <w:szCs w:val="20"/>
              </w:rPr>
              <w:t xml:space="preserve">ой  образовательной программе  </w:t>
            </w:r>
            <w:r w:rsidRPr="0088742B">
              <w:rPr>
                <w:sz w:val="20"/>
                <w:szCs w:val="20"/>
              </w:rPr>
              <w:t>ОУ</w:t>
            </w:r>
            <w:r w:rsidRPr="0088742B">
              <w:rPr>
                <w:rFonts w:cs="Arial Unicode MS"/>
                <w:sz w:val="20"/>
                <w:szCs w:val="20"/>
              </w:rPr>
              <w:t xml:space="preserve"> и возрастным возможностям </w:t>
            </w:r>
            <w:r w:rsidRPr="0088742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90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3.Н</w:t>
            </w:r>
            <w:r w:rsidRPr="0088742B">
              <w:rPr>
                <w:rFonts w:cs="Arial Unicode MS"/>
                <w:sz w:val="20"/>
                <w:szCs w:val="20"/>
              </w:rPr>
              <w:t>аличие условий для инклюзивного образования (в случае  его организации)</w:t>
            </w:r>
          </w:p>
        </w:tc>
        <w:tc>
          <w:tcPr>
            <w:tcW w:w="190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rFonts w:cs="Arial Unicode MS"/>
                <w:sz w:val="20"/>
                <w:szCs w:val="20"/>
              </w:rPr>
              <w:t xml:space="preserve">4.Наличие условий для общения и совместной деятельности </w:t>
            </w:r>
            <w:r w:rsidRPr="0088742B">
              <w:rPr>
                <w:sz w:val="20"/>
                <w:szCs w:val="20"/>
              </w:rPr>
              <w:t>обучающихся</w:t>
            </w:r>
            <w:r w:rsidRPr="0088742B">
              <w:rPr>
                <w:rFonts w:cs="Arial Unicode MS"/>
                <w:sz w:val="20"/>
                <w:szCs w:val="20"/>
              </w:rPr>
              <w:t xml:space="preserve"> и взрослых (в том числе </w:t>
            </w:r>
            <w:r w:rsidRPr="0088742B">
              <w:rPr>
                <w:sz w:val="20"/>
                <w:szCs w:val="20"/>
              </w:rPr>
              <w:t>обучающихся</w:t>
            </w:r>
            <w:r w:rsidRPr="0088742B">
              <w:rPr>
                <w:rFonts w:cs="Arial Unicode MS"/>
                <w:sz w:val="20"/>
                <w:szCs w:val="20"/>
              </w:rPr>
              <w:t xml:space="preserve"> разного возраста), во всей группе и в малых группах, двигательной активности </w:t>
            </w:r>
            <w:r w:rsidRPr="0088742B">
              <w:rPr>
                <w:sz w:val="20"/>
                <w:szCs w:val="20"/>
              </w:rPr>
              <w:t>обучающихся</w:t>
            </w:r>
            <w:r w:rsidRPr="0088742B">
              <w:rPr>
                <w:rFonts w:cs="Arial Unicode MS"/>
                <w:sz w:val="20"/>
                <w:szCs w:val="20"/>
              </w:rPr>
              <w:t>, а также возможности для уединения</w:t>
            </w:r>
          </w:p>
        </w:tc>
        <w:tc>
          <w:tcPr>
            <w:tcW w:w="190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88742B" w:rsidTr="00203524"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1F4BC6" w:rsidRPr="0088742B" w:rsidRDefault="001F4BC6" w:rsidP="00D56527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rFonts w:cs="Arial Unicode MS"/>
                <w:sz w:val="20"/>
                <w:szCs w:val="20"/>
              </w:rPr>
              <w:t>5.Учёт национально-культурных, климатических условий, в которых осуществляется образовательный процесс</w:t>
            </w:r>
          </w:p>
        </w:tc>
        <w:tc>
          <w:tcPr>
            <w:tcW w:w="190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C6" w:rsidRPr="00D63765" w:rsidTr="009B2017">
        <w:tc>
          <w:tcPr>
            <w:tcW w:w="15950" w:type="dxa"/>
            <w:gridSpan w:val="9"/>
          </w:tcPr>
          <w:p w:rsidR="001F4BC6" w:rsidRPr="00955EED" w:rsidRDefault="001F4BC6" w:rsidP="00D602E1">
            <w:pPr>
              <w:jc w:val="center"/>
              <w:rPr>
                <w:b/>
                <w:i/>
              </w:rPr>
            </w:pPr>
            <w:r w:rsidRPr="00955EED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955EED">
              <w:rPr>
                <w:b/>
                <w:sz w:val="22"/>
                <w:szCs w:val="22"/>
              </w:rPr>
              <w:t xml:space="preserve">. </w:t>
            </w:r>
            <w:r w:rsidRPr="00955EED">
              <w:rPr>
                <w:rFonts w:cs="Arial Unicode MS"/>
                <w:b/>
                <w:sz w:val="22"/>
                <w:szCs w:val="22"/>
              </w:rPr>
              <w:t>Качество результатов освоения ООП ДО</w:t>
            </w:r>
          </w:p>
        </w:tc>
      </w:tr>
      <w:tr w:rsidR="001F4BC6" w:rsidRPr="0088742B" w:rsidTr="008E6287">
        <w:trPr>
          <w:trHeight w:val="1695"/>
        </w:trPr>
        <w:tc>
          <w:tcPr>
            <w:tcW w:w="362" w:type="dxa"/>
            <w:vMerge w:val="restart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  <w:vMerge w:val="restart"/>
          </w:tcPr>
          <w:p w:rsidR="001F4BC6" w:rsidRPr="0088742B" w:rsidRDefault="001F4BC6" w:rsidP="00955EED">
            <w:pPr>
              <w:pStyle w:val="a5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Наличие системы психолого-педагогической диагностики индивидуального развития обучающихся, его динамики, в том числе учет их личностных образовательных результатов.</w:t>
            </w:r>
          </w:p>
        </w:tc>
        <w:tc>
          <w:tcPr>
            <w:tcW w:w="2499" w:type="dxa"/>
          </w:tcPr>
          <w:p w:rsidR="001F4BC6" w:rsidRPr="0088742B" w:rsidRDefault="001F4BC6" w:rsidP="00955EED">
            <w:pPr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1.Динамика индивидуального развития </w:t>
            </w:r>
            <w:r>
              <w:rPr>
                <w:bCs/>
                <w:sz w:val="20"/>
                <w:szCs w:val="20"/>
                <w:lang w:eastAsia="ru-RU"/>
              </w:rPr>
              <w:t>обучающихся</w:t>
            </w:r>
          </w:p>
          <w:p w:rsidR="001F4BC6" w:rsidRPr="0088742B" w:rsidRDefault="001F4BC6" w:rsidP="008E6287">
            <w:pPr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(в т.ч. с использованием электронных ресурсов – таблиц, графиков).</w:t>
            </w:r>
          </w:p>
        </w:tc>
        <w:tc>
          <w:tcPr>
            <w:tcW w:w="1902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Наличие ведения учета (с использованием таблиц, графиков, профилей индивидуального развития ребенка)</w:t>
            </w:r>
          </w:p>
        </w:tc>
        <w:tc>
          <w:tcPr>
            <w:tcW w:w="1942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Педагогическая диагностика.</w:t>
            </w:r>
          </w:p>
          <w:p w:rsidR="001F4BC6" w:rsidRPr="0088742B" w:rsidRDefault="001F4BC6" w:rsidP="00AA43EE">
            <w:pPr>
              <w:pStyle w:val="a5"/>
              <w:jc w:val="center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Наблюдение.</w:t>
            </w:r>
          </w:p>
          <w:p w:rsidR="001F4BC6" w:rsidRPr="0088742B" w:rsidRDefault="001F4BC6" w:rsidP="00AA43E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Сбор, обработка, анализ и интерпретация  полученных данных.</w:t>
            </w:r>
          </w:p>
        </w:tc>
        <w:tc>
          <w:tcPr>
            <w:tcW w:w="1908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1861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656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2 раза в год - сентябрь, май</w:t>
            </w:r>
          </w:p>
        </w:tc>
        <w:tc>
          <w:tcPr>
            <w:tcW w:w="1624" w:type="dxa"/>
          </w:tcPr>
          <w:p w:rsidR="004659A9" w:rsidRDefault="004659A9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4659A9" w:rsidRDefault="004659A9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ВМР,</w:t>
            </w:r>
          </w:p>
          <w:p w:rsidR="001F4BC6" w:rsidRPr="0088742B" w:rsidRDefault="004659A9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>тарший воспитатель, педагоги групп, специалисты</w:t>
            </w:r>
          </w:p>
        </w:tc>
      </w:tr>
      <w:tr w:rsidR="001F4BC6" w:rsidRPr="0088742B" w:rsidTr="00203524">
        <w:trPr>
          <w:trHeight w:val="1620"/>
        </w:trPr>
        <w:tc>
          <w:tcPr>
            <w:tcW w:w="362" w:type="dxa"/>
            <w:vMerge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1F4BC6" w:rsidRPr="0088742B" w:rsidRDefault="001F4BC6" w:rsidP="00955EED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1F4BC6" w:rsidRPr="0088742B" w:rsidRDefault="001F4BC6" w:rsidP="00955EED">
            <w:pPr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2.Участие </w:t>
            </w:r>
            <w:r>
              <w:rPr>
                <w:bCs/>
                <w:sz w:val="20"/>
                <w:szCs w:val="20"/>
                <w:lang w:eastAsia="ru-RU"/>
              </w:rPr>
              <w:t>обучающихся</w:t>
            </w:r>
            <w:r w:rsidRPr="0088742B">
              <w:rPr>
                <w:bCs/>
                <w:sz w:val="20"/>
                <w:szCs w:val="20"/>
                <w:lang w:eastAsia="ru-RU"/>
              </w:rPr>
              <w:t xml:space="preserve"> в конкурсах познавательной, творческой, спортивной направленности (муниципальный, краевой уровень)</w:t>
            </w:r>
          </w:p>
        </w:tc>
        <w:tc>
          <w:tcPr>
            <w:tcW w:w="1902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Количество детей – участников, победителей и призеров муниципальных, краевых конкурсов – 100% всех конкурсов</w:t>
            </w:r>
          </w:p>
        </w:tc>
        <w:tc>
          <w:tcPr>
            <w:tcW w:w="1942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908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Сертификаты участников конкурсов</w:t>
            </w:r>
          </w:p>
        </w:tc>
        <w:tc>
          <w:tcPr>
            <w:tcW w:w="1861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Оценочные листы педагогов</w:t>
            </w:r>
          </w:p>
          <w:p w:rsidR="001F4BC6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Оценочный рейтинговый лист ДОУ</w:t>
            </w:r>
          </w:p>
        </w:tc>
        <w:tc>
          <w:tcPr>
            <w:tcW w:w="1656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По мере участия в конкурсах</w:t>
            </w: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624" w:type="dxa"/>
          </w:tcPr>
          <w:p w:rsidR="004659A9" w:rsidRDefault="004659A9" w:rsidP="004659A9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ВМР,</w:t>
            </w:r>
          </w:p>
          <w:p w:rsidR="001F4BC6" w:rsidRPr="0088742B" w:rsidRDefault="004659A9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</w:t>
            </w:r>
            <w:r w:rsidR="001F4BC6" w:rsidRPr="0088742B">
              <w:rPr>
                <w:bCs/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1F4BC6" w:rsidRPr="0088742B" w:rsidTr="00203524">
        <w:tc>
          <w:tcPr>
            <w:tcW w:w="36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</w:tcPr>
          <w:p w:rsidR="001F4BC6" w:rsidRPr="0088742B" w:rsidRDefault="001F4BC6" w:rsidP="00D602E1">
            <w:pPr>
              <w:pStyle w:val="ac"/>
              <w:suppressAutoHyphens w:val="0"/>
              <w:ind w:left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Наличие психолого-педагогического сопровождения </w:t>
            </w:r>
            <w:r w:rsidRPr="00C0346F">
              <w:rPr>
                <w:bCs/>
                <w:sz w:val="20"/>
                <w:szCs w:val="20"/>
                <w:lang w:eastAsia="ru-RU"/>
              </w:rPr>
              <w:t>обучающихся</w:t>
            </w:r>
            <w:r w:rsidRPr="0088742B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2499" w:type="dxa"/>
          </w:tcPr>
          <w:p w:rsidR="001F4BC6" w:rsidRPr="0088742B" w:rsidRDefault="001F4BC6" w:rsidP="00955EED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Динамика индивидуального развития </w:t>
            </w:r>
            <w:r>
              <w:rPr>
                <w:bCs/>
                <w:sz w:val="20"/>
                <w:szCs w:val="20"/>
                <w:lang w:eastAsia="ru-RU"/>
              </w:rPr>
              <w:t>обучающихся</w:t>
            </w:r>
          </w:p>
          <w:p w:rsidR="001F4BC6" w:rsidRPr="0088742B" w:rsidRDefault="001F4BC6" w:rsidP="002F622F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(в т.ч. с использованием электронных ресурсов – таблиц, графиков)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Наличие ведения учета (с использованием таблиц, графиков, профилей индивидуального развития ребенка)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Планы индивидуально ориентированных мероприятий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Листы динамики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воспитатель, педагоги групп, специалисты</w:t>
            </w:r>
          </w:p>
        </w:tc>
      </w:tr>
      <w:tr w:rsidR="001F4BC6" w:rsidRPr="0088742B" w:rsidTr="00203524">
        <w:tc>
          <w:tcPr>
            <w:tcW w:w="36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</w:tcPr>
          <w:p w:rsidR="001F4BC6" w:rsidRPr="0088742B" w:rsidRDefault="001F4BC6" w:rsidP="00D602E1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Динамика показателя здоровья </w:t>
            </w:r>
            <w:r w:rsidRPr="00C0346F">
              <w:rPr>
                <w:bCs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2499" w:type="dxa"/>
          </w:tcPr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C0346F">
              <w:rPr>
                <w:bCs/>
                <w:sz w:val="20"/>
                <w:szCs w:val="20"/>
                <w:lang w:eastAsia="ru-RU"/>
              </w:rPr>
              <w:t>Индекс здоровья обучающихся</w:t>
            </w:r>
          </w:p>
        </w:tc>
        <w:tc>
          <w:tcPr>
            <w:tcW w:w="1902" w:type="dxa"/>
          </w:tcPr>
          <w:p w:rsidR="001F4BC6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15% (ранний возраст)</w:t>
            </w: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20% (дошкольный возраст)</w:t>
            </w:r>
          </w:p>
        </w:tc>
        <w:tc>
          <w:tcPr>
            <w:tcW w:w="1942" w:type="dxa"/>
          </w:tcPr>
          <w:p w:rsidR="001F4BC6" w:rsidRPr="0088742B" w:rsidRDefault="001F4BC6" w:rsidP="00B0120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Анализ заболеваемости детей </w:t>
            </w:r>
          </w:p>
        </w:tc>
        <w:tc>
          <w:tcPr>
            <w:tcW w:w="1908" w:type="dxa"/>
          </w:tcPr>
          <w:p w:rsidR="001F4BC6" w:rsidRPr="00C0346F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C0346F">
              <w:rPr>
                <w:bCs/>
                <w:sz w:val="20"/>
                <w:szCs w:val="20"/>
                <w:lang w:eastAsia="ru-RU"/>
              </w:rPr>
              <w:t>Журнал анализа состояния здоровья детей</w:t>
            </w:r>
          </w:p>
        </w:tc>
        <w:tc>
          <w:tcPr>
            <w:tcW w:w="1861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год – декабрь</w:t>
            </w:r>
          </w:p>
        </w:tc>
        <w:tc>
          <w:tcPr>
            <w:tcW w:w="1624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1F4BC6" w:rsidRPr="0088742B" w:rsidTr="00203524">
        <w:tc>
          <w:tcPr>
            <w:tcW w:w="36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6" w:type="dxa"/>
          </w:tcPr>
          <w:p w:rsidR="001F4BC6" w:rsidRPr="0088742B" w:rsidRDefault="001F4BC6" w:rsidP="00D602E1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 xml:space="preserve">Динамика уровня адаптации </w:t>
            </w:r>
            <w:r w:rsidRPr="00C0346F">
              <w:rPr>
                <w:bCs/>
                <w:sz w:val="20"/>
                <w:szCs w:val="20"/>
                <w:lang w:eastAsia="ru-RU"/>
              </w:rPr>
              <w:t>обучающихся</w:t>
            </w:r>
            <w:r w:rsidRPr="0088742B">
              <w:rPr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2499" w:type="dxa"/>
          </w:tcPr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C0346F">
              <w:rPr>
                <w:bCs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ru-RU"/>
              </w:rPr>
              <w:t>обучающихся</w:t>
            </w:r>
            <w:r w:rsidRPr="00C0346F">
              <w:rPr>
                <w:bCs/>
                <w:sz w:val="20"/>
                <w:szCs w:val="20"/>
                <w:lang w:eastAsia="ru-RU"/>
              </w:rPr>
              <w:t xml:space="preserve"> с высокой и средней степенью адаптации к условиям ДОУ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Количество детей – 80 % и более</w:t>
            </w:r>
          </w:p>
        </w:tc>
        <w:tc>
          <w:tcPr>
            <w:tcW w:w="194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Сбор, анализ информации, обработка и интерпретация данных. </w:t>
            </w:r>
          </w:p>
        </w:tc>
        <w:tc>
          <w:tcPr>
            <w:tcW w:w="1908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Индивидуальные листы адаптации детей</w:t>
            </w:r>
          </w:p>
        </w:tc>
        <w:tc>
          <w:tcPr>
            <w:tcW w:w="1861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656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1 раз в год - октябрь</w:t>
            </w:r>
          </w:p>
        </w:tc>
        <w:tc>
          <w:tcPr>
            <w:tcW w:w="1624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воспитатель, педагоги групп</w:t>
            </w:r>
          </w:p>
        </w:tc>
      </w:tr>
      <w:tr w:rsidR="001F4BC6" w:rsidRPr="0088742B" w:rsidTr="00203524">
        <w:tc>
          <w:tcPr>
            <w:tcW w:w="36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6" w:type="dxa"/>
          </w:tcPr>
          <w:p w:rsidR="001F4BC6" w:rsidRPr="0088742B" w:rsidRDefault="001F4BC6" w:rsidP="00D602E1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системы подготовки </w:t>
            </w:r>
            <w:r w:rsidRPr="00C0346F">
              <w:rPr>
                <w:bCs/>
                <w:sz w:val="20"/>
                <w:szCs w:val="20"/>
                <w:lang w:eastAsia="ru-RU"/>
              </w:rPr>
              <w:t>обучающихся</w:t>
            </w:r>
            <w:r>
              <w:rPr>
                <w:sz w:val="20"/>
                <w:szCs w:val="20"/>
              </w:rPr>
              <w:t xml:space="preserve"> к обучению в школе</w:t>
            </w:r>
          </w:p>
        </w:tc>
        <w:tc>
          <w:tcPr>
            <w:tcW w:w="2499" w:type="dxa"/>
          </w:tcPr>
          <w:p w:rsidR="001F4BC6" w:rsidRPr="00C0346F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C0346F">
              <w:rPr>
                <w:bCs/>
                <w:sz w:val="20"/>
                <w:szCs w:val="20"/>
                <w:lang w:eastAsia="ru-RU"/>
              </w:rPr>
              <w:t>обучающихся</w:t>
            </w:r>
            <w:r>
              <w:rPr>
                <w:bCs/>
                <w:sz w:val="20"/>
                <w:szCs w:val="20"/>
                <w:lang w:eastAsia="ru-RU"/>
              </w:rPr>
              <w:t xml:space="preserve">  с высоким и средний уровнем подготовки к обучению в школе</w:t>
            </w:r>
          </w:p>
        </w:tc>
        <w:tc>
          <w:tcPr>
            <w:tcW w:w="190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Доля детей – 50% и более</w:t>
            </w:r>
          </w:p>
        </w:tc>
        <w:tc>
          <w:tcPr>
            <w:tcW w:w="1942" w:type="dxa"/>
          </w:tcPr>
          <w:p w:rsidR="001F4BC6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ЕМО обучающихся первых классов.</w:t>
            </w:r>
          </w:p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Анализ информации</w:t>
            </w:r>
          </w:p>
        </w:tc>
        <w:tc>
          <w:tcPr>
            <w:tcW w:w="1908" w:type="dxa"/>
          </w:tcPr>
          <w:p w:rsidR="001F4BC6" w:rsidRPr="0088742B" w:rsidRDefault="001F4BC6" w:rsidP="00203524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Сводный отчет СОШ по результатам ЕМО первоклассников</w:t>
            </w:r>
          </w:p>
        </w:tc>
        <w:tc>
          <w:tcPr>
            <w:tcW w:w="1861" w:type="dxa"/>
          </w:tcPr>
          <w:p w:rsidR="001F4BC6" w:rsidRPr="0088742B" w:rsidRDefault="001F4BC6" w:rsidP="006347E3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656" w:type="dxa"/>
          </w:tcPr>
          <w:p w:rsidR="001F4BC6" w:rsidRPr="0088742B" w:rsidRDefault="001F4BC6" w:rsidP="006347E3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 xml:space="preserve">1 раз в год </w:t>
            </w:r>
            <w:r>
              <w:rPr>
                <w:bCs/>
                <w:sz w:val="20"/>
                <w:szCs w:val="20"/>
                <w:lang w:eastAsia="ru-RU"/>
              </w:rPr>
              <w:t>–</w:t>
            </w:r>
            <w:r w:rsidRPr="0088742B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ноябрь (декабрь)</w:t>
            </w:r>
          </w:p>
        </w:tc>
        <w:tc>
          <w:tcPr>
            <w:tcW w:w="1624" w:type="dxa"/>
          </w:tcPr>
          <w:p w:rsidR="001F4BC6" w:rsidRPr="0088742B" w:rsidRDefault="001F4BC6" w:rsidP="006347E3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Старший воспитатель, педагоги групп</w:t>
            </w:r>
          </w:p>
        </w:tc>
      </w:tr>
      <w:tr w:rsidR="001F4BC6" w:rsidRPr="0088742B" w:rsidTr="00203524">
        <w:tc>
          <w:tcPr>
            <w:tcW w:w="362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6" w:type="dxa"/>
          </w:tcPr>
          <w:p w:rsidR="001F4BC6" w:rsidRPr="0088742B" w:rsidRDefault="001F4BC6" w:rsidP="00D602E1">
            <w:pPr>
              <w:suppressAutoHyphens w:val="0"/>
              <w:jc w:val="both"/>
              <w:rPr>
                <w:sz w:val="20"/>
                <w:szCs w:val="20"/>
              </w:rPr>
            </w:pPr>
            <w:r w:rsidRPr="0088742B">
              <w:rPr>
                <w:sz w:val="20"/>
                <w:szCs w:val="20"/>
              </w:rPr>
              <w:t>Удовлетворенность родителей качеством предоставляемых услуг ДОУ</w:t>
            </w:r>
          </w:p>
        </w:tc>
        <w:tc>
          <w:tcPr>
            <w:tcW w:w="2499" w:type="dxa"/>
          </w:tcPr>
          <w:p w:rsidR="001F4BC6" w:rsidRPr="0088742B" w:rsidRDefault="001F4BC6" w:rsidP="00185C25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</w:rPr>
              <w:t>Уровень удовлетворенности родителей качеством образования</w:t>
            </w:r>
          </w:p>
        </w:tc>
        <w:tc>
          <w:tcPr>
            <w:tcW w:w="1902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90-100%</w:t>
            </w:r>
          </w:p>
        </w:tc>
        <w:tc>
          <w:tcPr>
            <w:tcW w:w="1942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908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  <w:tc>
          <w:tcPr>
            <w:tcW w:w="1861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Информационная справка</w:t>
            </w:r>
          </w:p>
        </w:tc>
        <w:tc>
          <w:tcPr>
            <w:tcW w:w="1656" w:type="dxa"/>
          </w:tcPr>
          <w:p w:rsidR="001F4BC6" w:rsidRPr="0088742B" w:rsidRDefault="001F4BC6" w:rsidP="00AA43E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8742B">
              <w:rPr>
                <w:sz w:val="20"/>
                <w:szCs w:val="20"/>
                <w:lang w:eastAsia="ru-RU"/>
              </w:rPr>
              <w:t>1 раз в год -</w:t>
            </w:r>
          </w:p>
          <w:p w:rsidR="001F4BC6" w:rsidRPr="0088742B" w:rsidRDefault="001F4BC6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88742B">
              <w:rPr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24" w:type="dxa"/>
          </w:tcPr>
          <w:p w:rsidR="001F4BC6" w:rsidRPr="0088742B" w:rsidRDefault="004659A9" w:rsidP="00AA43EE">
            <w:pPr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Зам. по ВМР</w:t>
            </w:r>
          </w:p>
        </w:tc>
      </w:tr>
    </w:tbl>
    <w:p w:rsidR="001F4BC6" w:rsidRPr="0088742B" w:rsidRDefault="001F4BC6" w:rsidP="00224C83">
      <w:pPr>
        <w:shd w:val="clear" w:color="auto" w:fill="FBFCFC"/>
        <w:ind w:left="360" w:hanging="360"/>
        <w:jc w:val="center"/>
        <w:textAlignment w:val="baseline"/>
        <w:rPr>
          <w:b/>
          <w:bCs/>
          <w:sz w:val="20"/>
          <w:szCs w:val="20"/>
          <w:lang w:eastAsia="ru-RU"/>
        </w:rPr>
      </w:pPr>
    </w:p>
    <w:p w:rsidR="001F4BC6" w:rsidRPr="0088742B" w:rsidRDefault="001F4BC6" w:rsidP="005A1E7B">
      <w:pPr>
        <w:shd w:val="clear" w:color="auto" w:fill="FBFCFC"/>
        <w:spacing w:line="288" w:lineRule="atLeast"/>
        <w:jc w:val="both"/>
        <w:textAlignment w:val="baseline"/>
        <w:rPr>
          <w:rFonts w:ascii="Georgia" w:hAnsi="Georgia"/>
          <w:color w:val="666666"/>
          <w:sz w:val="20"/>
          <w:szCs w:val="20"/>
          <w:lang w:eastAsia="ru-RU"/>
        </w:rPr>
      </w:pPr>
      <w:r w:rsidRPr="0088742B">
        <w:rPr>
          <w:color w:val="006600"/>
          <w:sz w:val="20"/>
          <w:szCs w:val="20"/>
          <w:bdr w:val="none" w:sz="0" w:space="0" w:color="auto" w:frame="1"/>
          <w:lang w:eastAsia="ru-RU"/>
        </w:rPr>
        <w:t> </w:t>
      </w:r>
    </w:p>
    <w:p w:rsidR="001F4BC6" w:rsidRPr="0088742B" w:rsidRDefault="001F4BC6" w:rsidP="005A1E7B">
      <w:pPr>
        <w:shd w:val="clear" w:color="auto" w:fill="FBFCFC"/>
        <w:spacing w:line="288" w:lineRule="atLeast"/>
        <w:textAlignment w:val="baseline"/>
        <w:rPr>
          <w:rFonts w:ascii="Georgia" w:hAnsi="Georgia"/>
          <w:color w:val="666666"/>
          <w:sz w:val="20"/>
          <w:szCs w:val="20"/>
          <w:lang w:eastAsia="ru-RU"/>
        </w:rPr>
      </w:pPr>
      <w:r w:rsidRPr="0088742B">
        <w:rPr>
          <w:rFonts w:ascii="Georgia" w:hAnsi="Georgia"/>
          <w:color w:val="666666"/>
          <w:sz w:val="20"/>
          <w:szCs w:val="20"/>
          <w:lang w:eastAsia="ru-RU"/>
        </w:rPr>
        <w:lastRenderedPageBreak/>
        <w:t> </w:t>
      </w:r>
    </w:p>
    <w:p w:rsidR="001F4BC6" w:rsidRDefault="001F4BC6" w:rsidP="005A1E7B">
      <w:pPr>
        <w:shd w:val="clear" w:color="auto" w:fill="FBFCFC"/>
        <w:spacing w:line="288" w:lineRule="atLeast"/>
        <w:textAlignment w:val="baseline"/>
        <w:rPr>
          <w:rFonts w:ascii="Georgia" w:hAnsi="Georgia"/>
          <w:color w:val="666666"/>
          <w:lang w:eastAsia="ru-RU"/>
        </w:rPr>
      </w:pPr>
      <w:r>
        <w:rPr>
          <w:rFonts w:ascii="Georgia" w:hAnsi="Georgia"/>
          <w:color w:val="666666"/>
          <w:lang w:eastAsia="ru-RU"/>
        </w:rPr>
        <w:t> </w:t>
      </w:r>
    </w:p>
    <w:p w:rsidR="001F4BC6" w:rsidRDefault="001F4BC6" w:rsidP="005A1E7B">
      <w:pPr>
        <w:shd w:val="clear" w:color="auto" w:fill="FBFCFC"/>
        <w:spacing w:line="288" w:lineRule="atLeast"/>
        <w:textAlignment w:val="baseline"/>
        <w:rPr>
          <w:rFonts w:ascii="Georgia" w:hAnsi="Georgia"/>
          <w:color w:val="666666"/>
          <w:lang w:eastAsia="ru-RU"/>
        </w:rPr>
      </w:pPr>
    </w:p>
    <w:p w:rsidR="001F4BC6" w:rsidRDefault="001F4BC6" w:rsidP="005A1E7B">
      <w:pPr>
        <w:shd w:val="clear" w:color="auto" w:fill="FBFCFC"/>
        <w:spacing w:line="288" w:lineRule="atLeast"/>
        <w:jc w:val="both"/>
        <w:textAlignment w:val="baseline"/>
        <w:rPr>
          <w:rFonts w:ascii="Georgia" w:hAnsi="Georgia"/>
          <w:color w:val="666666"/>
          <w:lang w:eastAsia="ru-RU"/>
        </w:rPr>
      </w:pPr>
      <w:r>
        <w:rPr>
          <w:rFonts w:ascii="Georgia" w:hAnsi="Georgia"/>
          <w:color w:val="666666"/>
          <w:lang w:eastAsia="ru-RU"/>
        </w:rPr>
        <w:t> </w:t>
      </w:r>
    </w:p>
    <w:p w:rsidR="001F4BC6" w:rsidRDefault="001F4BC6" w:rsidP="005A1E7B">
      <w:pPr>
        <w:shd w:val="clear" w:color="auto" w:fill="FBFCFC"/>
        <w:spacing w:line="288" w:lineRule="atLeast"/>
        <w:jc w:val="both"/>
        <w:textAlignment w:val="baseline"/>
        <w:rPr>
          <w:rFonts w:ascii="Georgia" w:hAnsi="Georgia"/>
          <w:color w:val="666666"/>
          <w:lang w:eastAsia="ru-RU"/>
        </w:rPr>
      </w:pPr>
      <w:r>
        <w:rPr>
          <w:rFonts w:ascii="Georgia" w:hAnsi="Georgia"/>
          <w:color w:val="666666"/>
          <w:lang w:eastAsia="ru-RU"/>
        </w:rPr>
        <w:t> </w:t>
      </w:r>
    </w:p>
    <w:p w:rsidR="001F4BC6" w:rsidRDefault="001F4BC6" w:rsidP="005A1E7B">
      <w:pPr>
        <w:rPr>
          <w:rFonts w:ascii="Calibri" w:hAnsi="Calibri"/>
          <w:sz w:val="22"/>
          <w:szCs w:val="22"/>
          <w:lang w:eastAsia="en-US"/>
        </w:rPr>
      </w:pPr>
    </w:p>
    <w:p w:rsidR="001F4BC6" w:rsidRDefault="001F4BC6" w:rsidP="00266D25">
      <w:pPr>
        <w:shd w:val="clear" w:color="auto" w:fill="FFFFFF"/>
        <w:sectPr w:rsidR="001F4BC6" w:rsidSect="005A1E7B">
          <w:pgSz w:w="16834" w:h="11909" w:orient="landscape"/>
          <w:pgMar w:top="1097" w:right="490" w:bottom="645" w:left="360" w:header="720" w:footer="720" w:gutter="0"/>
          <w:cols w:space="60"/>
          <w:noEndnote/>
          <w:docGrid w:linePitch="326"/>
        </w:sectPr>
      </w:pPr>
    </w:p>
    <w:p w:rsidR="001F4BC6" w:rsidRDefault="001F4BC6" w:rsidP="00E601E5">
      <w:pPr>
        <w:pStyle w:val="a5"/>
        <w:jc w:val="both"/>
      </w:pPr>
    </w:p>
    <w:sectPr w:rsidR="001F4BC6" w:rsidSect="00F4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ED" w:rsidRDefault="00A20CED" w:rsidP="00AA3F53">
      <w:r>
        <w:separator/>
      </w:r>
    </w:p>
  </w:endnote>
  <w:endnote w:type="continuationSeparator" w:id="1">
    <w:p w:rsidR="00A20CED" w:rsidRDefault="00A20CED" w:rsidP="00AA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ED" w:rsidRDefault="00A20CED" w:rsidP="00AA3F53">
      <w:r>
        <w:separator/>
      </w:r>
    </w:p>
  </w:footnote>
  <w:footnote w:type="continuationSeparator" w:id="1">
    <w:p w:rsidR="00A20CED" w:rsidRDefault="00A20CED" w:rsidP="00AA3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1EE"/>
    <w:multiLevelType w:val="multilevel"/>
    <w:tmpl w:val="A824E0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31F7D07"/>
    <w:multiLevelType w:val="hybridMultilevel"/>
    <w:tmpl w:val="0E9604D2"/>
    <w:lvl w:ilvl="0" w:tplc="2D881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1E6CB4"/>
    <w:multiLevelType w:val="hybridMultilevel"/>
    <w:tmpl w:val="23D4D4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BE4520"/>
    <w:multiLevelType w:val="multilevel"/>
    <w:tmpl w:val="2CAAB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cs="Andalus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ndalus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ndalus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ndalus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ndalus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ndalus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ndalus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ndalus" w:hint="default"/>
        <w:sz w:val="21"/>
      </w:rPr>
    </w:lvl>
  </w:abstractNum>
  <w:abstractNum w:abstractNumId="4">
    <w:nsid w:val="088D371F"/>
    <w:multiLevelType w:val="hybridMultilevel"/>
    <w:tmpl w:val="A4DAE9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5C7E78"/>
    <w:multiLevelType w:val="hybridMultilevel"/>
    <w:tmpl w:val="0706CE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AF772A"/>
    <w:multiLevelType w:val="hybridMultilevel"/>
    <w:tmpl w:val="A3E2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F4347"/>
    <w:multiLevelType w:val="hybridMultilevel"/>
    <w:tmpl w:val="82F8C8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0909EC"/>
    <w:multiLevelType w:val="hybridMultilevel"/>
    <w:tmpl w:val="8B385602"/>
    <w:lvl w:ilvl="0" w:tplc="E36E7D8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1AB66D61"/>
    <w:multiLevelType w:val="multilevel"/>
    <w:tmpl w:val="F4AC18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1">
    <w:nsid w:val="1ACF3C6B"/>
    <w:multiLevelType w:val="singleLevel"/>
    <w:tmpl w:val="4336C21A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1AE041D5"/>
    <w:multiLevelType w:val="hybridMultilevel"/>
    <w:tmpl w:val="8840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56F5E"/>
    <w:multiLevelType w:val="multilevel"/>
    <w:tmpl w:val="08F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91675D"/>
    <w:multiLevelType w:val="hybridMultilevel"/>
    <w:tmpl w:val="18A2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683522"/>
    <w:multiLevelType w:val="hybridMultilevel"/>
    <w:tmpl w:val="0E9604D2"/>
    <w:lvl w:ilvl="0" w:tplc="2D881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88B20AE"/>
    <w:multiLevelType w:val="hybridMultilevel"/>
    <w:tmpl w:val="CE7ADB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BA8158F"/>
    <w:multiLevelType w:val="hybridMultilevel"/>
    <w:tmpl w:val="1DA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F4266"/>
    <w:multiLevelType w:val="hybridMultilevel"/>
    <w:tmpl w:val="D8BC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602F8"/>
    <w:multiLevelType w:val="multilevel"/>
    <w:tmpl w:val="F2EAC52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63207"/>
    <w:multiLevelType w:val="hybridMultilevel"/>
    <w:tmpl w:val="D530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D6B7D"/>
    <w:multiLevelType w:val="singleLevel"/>
    <w:tmpl w:val="E44E329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5">
    <w:nsid w:val="481B07A1"/>
    <w:multiLevelType w:val="multilevel"/>
    <w:tmpl w:val="D44C06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8CA1EA6"/>
    <w:multiLevelType w:val="hybridMultilevel"/>
    <w:tmpl w:val="0E9604D2"/>
    <w:lvl w:ilvl="0" w:tplc="2D881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E104A3"/>
    <w:multiLevelType w:val="hybridMultilevel"/>
    <w:tmpl w:val="0A8C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34299"/>
    <w:multiLevelType w:val="multilevel"/>
    <w:tmpl w:val="16D4227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31">
    <w:nsid w:val="56751452"/>
    <w:multiLevelType w:val="hybridMultilevel"/>
    <w:tmpl w:val="8E7477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6997E60"/>
    <w:multiLevelType w:val="hybridMultilevel"/>
    <w:tmpl w:val="E04C43BC"/>
    <w:lvl w:ilvl="0" w:tplc="E36E7D8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310D1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B0D4022"/>
    <w:multiLevelType w:val="hybridMultilevel"/>
    <w:tmpl w:val="4BDEF222"/>
    <w:lvl w:ilvl="0" w:tplc="E3245AE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02E0265"/>
    <w:multiLevelType w:val="hybridMultilevel"/>
    <w:tmpl w:val="2D5E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B824DA"/>
    <w:multiLevelType w:val="hybridMultilevel"/>
    <w:tmpl w:val="F89A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10512"/>
    <w:multiLevelType w:val="singleLevel"/>
    <w:tmpl w:val="6602BC02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8">
    <w:nsid w:val="64EF71AF"/>
    <w:multiLevelType w:val="hybridMultilevel"/>
    <w:tmpl w:val="13BA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8131D"/>
    <w:multiLevelType w:val="multilevel"/>
    <w:tmpl w:val="4B3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0A6F98"/>
    <w:multiLevelType w:val="multilevel"/>
    <w:tmpl w:val="BAE0BA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6A760DD0"/>
    <w:multiLevelType w:val="multilevel"/>
    <w:tmpl w:val="FEDC025A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645B64"/>
    <w:multiLevelType w:val="multilevel"/>
    <w:tmpl w:val="4B3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7A3609"/>
    <w:multiLevelType w:val="multilevel"/>
    <w:tmpl w:val="71A2F4A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76D23012"/>
    <w:multiLevelType w:val="multilevel"/>
    <w:tmpl w:val="1A4C2D8E"/>
    <w:lvl w:ilvl="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cs="Times New Roman" w:hint="default"/>
      </w:rPr>
    </w:lvl>
  </w:abstractNum>
  <w:abstractNum w:abstractNumId="46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623FF0"/>
    <w:multiLevelType w:val="singleLevel"/>
    <w:tmpl w:val="43D809D2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8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3"/>
  </w:num>
  <w:num w:numId="4">
    <w:abstractNumId w:val="15"/>
  </w:num>
  <w:num w:numId="5">
    <w:abstractNumId w:val="46"/>
  </w:num>
  <w:num w:numId="6">
    <w:abstractNumId w:val="27"/>
  </w:num>
  <w:num w:numId="7">
    <w:abstractNumId w:val="18"/>
  </w:num>
  <w:num w:numId="8">
    <w:abstractNumId w:val="3"/>
  </w:num>
  <w:num w:numId="9">
    <w:abstractNumId w:val="33"/>
  </w:num>
  <w:num w:numId="10">
    <w:abstractNumId w:val="32"/>
  </w:num>
  <w:num w:numId="11">
    <w:abstractNumId w:val="42"/>
  </w:num>
  <w:num w:numId="12">
    <w:abstractNumId w:val="6"/>
  </w:num>
  <w:num w:numId="13">
    <w:abstractNumId w:val="22"/>
  </w:num>
  <w:num w:numId="14">
    <w:abstractNumId w:val="48"/>
  </w:num>
  <w:num w:numId="15">
    <w:abstractNumId w:val="30"/>
  </w:num>
  <w:num w:numId="16">
    <w:abstractNumId w:val="38"/>
  </w:num>
  <w:num w:numId="17">
    <w:abstractNumId w:val="7"/>
  </w:num>
  <w:num w:numId="18">
    <w:abstractNumId w:val="36"/>
  </w:num>
  <w:num w:numId="19">
    <w:abstractNumId w:val="20"/>
  </w:num>
  <w:num w:numId="20">
    <w:abstractNumId w:val="35"/>
  </w:num>
  <w:num w:numId="21">
    <w:abstractNumId w:val="24"/>
  </w:num>
  <w:num w:numId="22">
    <w:abstractNumId w:val="37"/>
  </w:num>
  <w:num w:numId="23">
    <w:abstractNumId w:val="11"/>
  </w:num>
  <w:num w:numId="24">
    <w:abstractNumId w:val="47"/>
  </w:num>
  <w:num w:numId="25">
    <w:abstractNumId w:val="41"/>
  </w:num>
  <w:num w:numId="26">
    <w:abstractNumId w:val="34"/>
  </w:num>
  <w:num w:numId="27">
    <w:abstractNumId w:val="29"/>
  </w:num>
  <w:num w:numId="28">
    <w:abstractNumId w:val="28"/>
  </w:num>
  <w:num w:numId="29">
    <w:abstractNumId w:val="23"/>
  </w:num>
  <w:num w:numId="30">
    <w:abstractNumId w:val="12"/>
  </w:num>
  <w:num w:numId="31">
    <w:abstractNumId w:val="0"/>
  </w:num>
  <w:num w:numId="32">
    <w:abstractNumId w:val="44"/>
  </w:num>
  <w:num w:numId="33">
    <w:abstractNumId w:val="14"/>
  </w:num>
  <w:num w:numId="34">
    <w:abstractNumId w:val="45"/>
  </w:num>
  <w:num w:numId="35">
    <w:abstractNumId w:val="40"/>
  </w:num>
  <w:num w:numId="36">
    <w:abstractNumId w:val="17"/>
  </w:num>
  <w:num w:numId="37">
    <w:abstractNumId w:val="5"/>
  </w:num>
  <w:num w:numId="38">
    <w:abstractNumId w:val="25"/>
  </w:num>
  <w:num w:numId="39">
    <w:abstractNumId w:val="16"/>
  </w:num>
  <w:num w:numId="40">
    <w:abstractNumId w:val="39"/>
  </w:num>
  <w:num w:numId="41">
    <w:abstractNumId w:val="4"/>
  </w:num>
  <w:num w:numId="42">
    <w:abstractNumId w:val="9"/>
  </w:num>
  <w:num w:numId="43">
    <w:abstractNumId w:val="2"/>
  </w:num>
  <w:num w:numId="44">
    <w:abstractNumId w:val="8"/>
  </w:num>
  <w:num w:numId="45">
    <w:abstractNumId w:val="31"/>
  </w:num>
  <w:num w:numId="46">
    <w:abstractNumId w:val="26"/>
  </w:num>
  <w:num w:numId="47">
    <w:abstractNumId w:val="1"/>
  </w:num>
  <w:num w:numId="48">
    <w:abstractNumId w:val="19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F53"/>
    <w:rsid w:val="00010CE1"/>
    <w:rsid w:val="00025B85"/>
    <w:rsid w:val="00026664"/>
    <w:rsid w:val="00033357"/>
    <w:rsid w:val="00076C38"/>
    <w:rsid w:val="000C6AC1"/>
    <w:rsid w:val="000D4C02"/>
    <w:rsid w:val="000E6DA1"/>
    <w:rsid w:val="00103802"/>
    <w:rsid w:val="001305EB"/>
    <w:rsid w:val="00175276"/>
    <w:rsid w:val="00185C25"/>
    <w:rsid w:val="00190CC7"/>
    <w:rsid w:val="001E1AB2"/>
    <w:rsid w:val="001F4BC6"/>
    <w:rsid w:val="00203524"/>
    <w:rsid w:val="00203BBB"/>
    <w:rsid w:val="00217CE3"/>
    <w:rsid w:val="00224C83"/>
    <w:rsid w:val="00230F89"/>
    <w:rsid w:val="002354D2"/>
    <w:rsid w:val="00245969"/>
    <w:rsid w:val="0024780E"/>
    <w:rsid w:val="002504C7"/>
    <w:rsid w:val="00264F63"/>
    <w:rsid w:val="00266D25"/>
    <w:rsid w:val="00274690"/>
    <w:rsid w:val="00277755"/>
    <w:rsid w:val="00287EB1"/>
    <w:rsid w:val="002954C9"/>
    <w:rsid w:val="0029693C"/>
    <w:rsid w:val="002F04AB"/>
    <w:rsid w:val="002F3162"/>
    <w:rsid w:val="002F622F"/>
    <w:rsid w:val="00320E33"/>
    <w:rsid w:val="00322A6E"/>
    <w:rsid w:val="003264F0"/>
    <w:rsid w:val="00381383"/>
    <w:rsid w:val="00385A07"/>
    <w:rsid w:val="004443AE"/>
    <w:rsid w:val="004659A9"/>
    <w:rsid w:val="004A1E24"/>
    <w:rsid w:val="004A7BDB"/>
    <w:rsid w:val="004C0B8F"/>
    <w:rsid w:val="004D34E0"/>
    <w:rsid w:val="004D3D50"/>
    <w:rsid w:val="00505075"/>
    <w:rsid w:val="00522B8C"/>
    <w:rsid w:val="0053798A"/>
    <w:rsid w:val="00541918"/>
    <w:rsid w:val="00552758"/>
    <w:rsid w:val="005A1E7B"/>
    <w:rsid w:val="005B3DDD"/>
    <w:rsid w:val="005B4C1A"/>
    <w:rsid w:val="00632077"/>
    <w:rsid w:val="006347E3"/>
    <w:rsid w:val="00685DA8"/>
    <w:rsid w:val="007012CF"/>
    <w:rsid w:val="00701382"/>
    <w:rsid w:val="00766423"/>
    <w:rsid w:val="0077127E"/>
    <w:rsid w:val="007A542A"/>
    <w:rsid w:val="007D3AF7"/>
    <w:rsid w:val="007F72CF"/>
    <w:rsid w:val="00801292"/>
    <w:rsid w:val="00831D3D"/>
    <w:rsid w:val="00835802"/>
    <w:rsid w:val="00836F62"/>
    <w:rsid w:val="00841275"/>
    <w:rsid w:val="0086422D"/>
    <w:rsid w:val="00864F55"/>
    <w:rsid w:val="00875D4D"/>
    <w:rsid w:val="008858F6"/>
    <w:rsid w:val="0088742B"/>
    <w:rsid w:val="008E35F6"/>
    <w:rsid w:val="008E6287"/>
    <w:rsid w:val="008E6C42"/>
    <w:rsid w:val="00914343"/>
    <w:rsid w:val="00930166"/>
    <w:rsid w:val="00930DE7"/>
    <w:rsid w:val="0094549F"/>
    <w:rsid w:val="00955EED"/>
    <w:rsid w:val="00957CA4"/>
    <w:rsid w:val="00973F51"/>
    <w:rsid w:val="00993BFC"/>
    <w:rsid w:val="009B2017"/>
    <w:rsid w:val="009C14E6"/>
    <w:rsid w:val="009C3AE2"/>
    <w:rsid w:val="009D4D34"/>
    <w:rsid w:val="009E6496"/>
    <w:rsid w:val="00A15907"/>
    <w:rsid w:val="00A20CED"/>
    <w:rsid w:val="00A26FEA"/>
    <w:rsid w:val="00A27B4D"/>
    <w:rsid w:val="00A92FC5"/>
    <w:rsid w:val="00AA0D9D"/>
    <w:rsid w:val="00AA3F53"/>
    <w:rsid w:val="00AA43EE"/>
    <w:rsid w:val="00AA4EA5"/>
    <w:rsid w:val="00AA7BA4"/>
    <w:rsid w:val="00AA7EC2"/>
    <w:rsid w:val="00B0120E"/>
    <w:rsid w:val="00B93D97"/>
    <w:rsid w:val="00BB2E62"/>
    <w:rsid w:val="00BB3BC1"/>
    <w:rsid w:val="00BC79BA"/>
    <w:rsid w:val="00BD3B01"/>
    <w:rsid w:val="00C0346F"/>
    <w:rsid w:val="00C24D00"/>
    <w:rsid w:val="00C36009"/>
    <w:rsid w:val="00C84635"/>
    <w:rsid w:val="00CB4ECE"/>
    <w:rsid w:val="00CB55DE"/>
    <w:rsid w:val="00CC014A"/>
    <w:rsid w:val="00CF3842"/>
    <w:rsid w:val="00D10A9F"/>
    <w:rsid w:val="00D35845"/>
    <w:rsid w:val="00D56527"/>
    <w:rsid w:val="00D602E1"/>
    <w:rsid w:val="00D63765"/>
    <w:rsid w:val="00DC3A3D"/>
    <w:rsid w:val="00E122D5"/>
    <w:rsid w:val="00E140D4"/>
    <w:rsid w:val="00E601E5"/>
    <w:rsid w:val="00EA6823"/>
    <w:rsid w:val="00F07F18"/>
    <w:rsid w:val="00F3691D"/>
    <w:rsid w:val="00F45DA7"/>
    <w:rsid w:val="00F62BBB"/>
    <w:rsid w:val="00FA7754"/>
    <w:rsid w:val="00FB58E4"/>
    <w:rsid w:val="00FC4568"/>
    <w:rsid w:val="00FE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F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2">
    <w:name w:val="heading 1"/>
    <w:basedOn w:val="a0"/>
    <w:link w:val="13"/>
    <w:uiPriority w:val="99"/>
    <w:qFormat/>
    <w:rsid w:val="00AA3F53"/>
    <w:pPr>
      <w:suppressAutoHyphens w:val="0"/>
      <w:spacing w:after="160"/>
      <w:outlineLvl w:val="0"/>
    </w:pPr>
    <w:rPr>
      <w:rFonts w:eastAsia="Calibri"/>
      <w:b/>
      <w:bCs/>
      <w:color w:val="378450"/>
      <w:kern w:val="36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locked/>
    <w:rsid w:val="00AA3F53"/>
    <w:rPr>
      <w:rFonts w:ascii="Times New Roman" w:hAnsi="Times New Roman" w:cs="Times New Roman"/>
      <w:b/>
      <w:bCs/>
      <w:color w:val="378450"/>
      <w:kern w:val="36"/>
      <w:lang w:eastAsia="ru-RU"/>
    </w:rPr>
  </w:style>
  <w:style w:type="character" w:styleId="a4">
    <w:name w:val="Hyperlink"/>
    <w:basedOn w:val="a1"/>
    <w:uiPriority w:val="99"/>
    <w:semiHidden/>
    <w:rsid w:val="00AA3F53"/>
    <w:rPr>
      <w:rFonts w:cs="Times New Roman"/>
      <w:color w:val="0000FF"/>
      <w:u w:val="single"/>
    </w:rPr>
  </w:style>
  <w:style w:type="paragraph" w:styleId="a5">
    <w:name w:val="Normal (Web)"/>
    <w:basedOn w:val="a0"/>
    <w:uiPriority w:val="99"/>
    <w:rsid w:val="00AA3F53"/>
    <w:pPr>
      <w:suppressAutoHyphens w:val="0"/>
    </w:pPr>
    <w:rPr>
      <w:rFonts w:eastAsia="Calibri"/>
      <w:lang w:eastAsia="ru-RU"/>
    </w:rPr>
  </w:style>
  <w:style w:type="character" w:styleId="a6">
    <w:name w:val="Strong"/>
    <w:basedOn w:val="a1"/>
    <w:uiPriority w:val="99"/>
    <w:qFormat/>
    <w:rsid w:val="00AA3F53"/>
    <w:rPr>
      <w:rFonts w:cs="Times New Roman"/>
      <w:b/>
    </w:rPr>
  </w:style>
  <w:style w:type="character" w:styleId="a7">
    <w:name w:val="Emphasis"/>
    <w:basedOn w:val="a1"/>
    <w:uiPriority w:val="99"/>
    <w:qFormat/>
    <w:rsid w:val="00AA3F53"/>
    <w:rPr>
      <w:rFonts w:cs="Times New Roman"/>
      <w:i/>
    </w:rPr>
  </w:style>
  <w:style w:type="character" w:customStyle="1" w:styleId="a8">
    <w:name w:val="Сноска_"/>
    <w:link w:val="a9"/>
    <w:uiPriority w:val="99"/>
    <w:locked/>
    <w:rsid w:val="00AA3F53"/>
    <w:rPr>
      <w:sz w:val="21"/>
      <w:shd w:val="clear" w:color="auto" w:fill="FFFFFF"/>
    </w:rPr>
  </w:style>
  <w:style w:type="character" w:customStyle="1" w:styleId="BodyTextChar">
    <w:name w:val="Body Text Char"/>
    <w:uiPriority w:val="99"/>
    <w:locked/>
    <w:rsid w:val="00AA3F53"/>
    <w:rPr>
      <w:sz w:val="27"/>
      <w:shd w:val="clear" w:color="auto" w:fill="FFFFFF"/>
    </w:rPr>
  </w:style>
  <w:style w:type="paragraph" w:customStyle="1" w:styleId="a9">
    <w:name w:val="Сноска"/>
    <w:basedOn w:val="a0"/>
    <w:link w:val="a8"/>
    <w:uiPriority w:val="99"/>
    <w:rsid w:val="00AA3F53"/>
    <w:pPr>
      <w:shd w:val="clear" w:color="auto" w:fill="FFFFFF"/>
      <w:suppressAutoHyphens w:val="0"/>
      <w:spacing w:line="240" w:lineRule="atLeast"/>
    </w:pPr>
    <w:rPr>
      <w:rFonts w:ascii="Calibri" w:eastAsia="Calibri" w:hAnsi="Calibri"/>
      <w:sz w:val="21"/>
      <w:szCs w:val="20"/>
      <w:lang w:eastAsia="ru-RU"/>
    </w:rPr>
  </w:style>
  <w:style w:type="paragraph" w:styleId="aa">
    <w:name w:val="Body Text"/>
    <w:basedOn w:val="a0"/>
    <w:link w:val="ab"/>
    <w:uiPriority w:val="99"/>
    <w:rsid w:val="00AA3F53"/>
    <w:pPr>
      <w:shd w:val="clear" w:color="auto" w:fill="FFFFFF"/>
      <w:suppressAutoHyphens w:val="0"/>
      <w:spacing w:before="660" w:line="480" w:lineRule="exact"/>
      <w:jc w:val="both"/>
    </w:pPr>
    <w:rPr>
      <w:rFonts w:ascii="Calibri" w:eastAsia="Calibri" w:hAnsi="Calibri"/>
      <w:sz w:val="27"/>
      <w:szCs w:val="20"/>
      <w:lang w:eastAsia="ru-RU"/>
    </w:rPr>
  </w:style>
  <w:style w:type="character" w:customStyle="1" w:styleId="BodyTextChar1">
    <w:name w:val="Body Text Char1"/>
    <w:basedOn w:val="a1"/>
    <w:link w:val="aa"/>
    <w:uiPriority w:val="99"/>
    <w:semiHidden/>
    <w:locked/>
    <w:rsid w:val="0038138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AA3F5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Стиль приложения 1."/>
    <w:basedOn w:val="a0"/>
    <w:uiPriority w:val="99"/>
    <w:rsid w:val="00AA3F53"/>
    <w:pPr>
      <w:numPr>
        <w:numId w:val="15"/>
      </w:numPr>
      <w:suppressAutoHyphens w:val="0"/>
      <w:jc w:val="center"/>
    </w:pPr>
    <w:rPr>
      <w:rFonts w:eastAsia="Calibri"/>
      <w:sz w:val="26"/>
      <w:szCs w:val="20"/>
      <w:lang w:eastAsia="ru-RU"/>
    </w:rPr>
  </w:style>
  <w:style w:type="paragraph" w:customStyle="1" w:styleId="11">
    <w:name w:val="Стиль приложения 1.1."/>
    <w:basedOn w:val="a0"/>
    <w:uiPriority w:val="99"/>
    <w:rsid w:val="00AA3F53"/>
    <w:pPr>
      <w:numPr>
        <w:ilvl w:val="1"/>
        <w:numId w:val="15"/>
      </w:numPr>
      <w:suppressAutoHyphens w:val="0"/>
      <w:jc w:val="both"/>
    </w:pPr>
    <w:rPr>
      <w:rFonts w:eastAsia="Calibri"/>
      <w:sz w:val="26"/>
      <w:szCs w:val="20"/>
      <w:lang w:eastAsia="ru-RU"/>
    </w:rPr>
  </w:style>
  <w:style w:type="paragraph" w:customStyle="1" w:styleId="111">
    <w:name w:val="Стиль приложения 1.1.1."/>
    <w:basedOn w:val="a0"/>
    <w:uiPriority w:val="99"/>
    <w:rsid w:val="00AA3F53"/>
    <w:pPr>
      <w:numPr>
        <w:ilvl w:val="2"/>
        <w:numId w:val="15"/>
      </w:numPr>
      <w:suppressAutoHyphens w:val="0"/>
      <w:jc w:val="both"/>
    </w:pPr>
    <w:rPr>
      <w:rFonts w:eastAsia="Calibri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uiPriority w:val="99"/>
    <w:rsid w:val="00AA3F53"/>
    <w:pPr>
      <w:numPr>
        <w:ilvl w:val="3"/>
        <w:numId w:val="15"/>
      </w:numPr>
      <w:suppressAutoHyphens w:val="0"/>
      <w:jc w:val="both"/>
    </w:pPr>
    <w:rPr>
      <w:rFonts w:eastAsia="Calibri"/>
      <w:sz w:val="26"/>
      <w:szCs w:val="20"/>
      <w:lang w:eastAsia="ru-RU"/>
    </w:rPr>
  </w:style>
  <w:style w:type="paragraph" w:customStyle="1" w:styleId="10">
    <w:name w:val="Стиль приложения_1)"/>
    <w:basedOn w:val="a0"/>
    <w:uiPriority w:val="99"/>
    <w:rsid w:val="00AA3F53"/>
    <w:pPr>
      <w:numPr>
        <w:ilvl w:val="4"/>
        <w:numId w:val="15"/>
      </w:numPr>
      <w:suppressAutoHyphens w:val="0"/>
      <w:jc w:val="both"/>
    </w:pPr>
    <w:rPr>
      <w:rFonts w:eastAsia="Calibri"/>
      <w:sz w:val="26"/>
      <w:szCs w:val="20"/>
      <w:lang w:eastAsia="ru-RU"/>
    </w:rPr>
  </w:style>
  <w:style w:type="paragraph" w:customStyle="1" w:styleId="a">
    <w:name w:val="Стиль приложения_а)"/>
    <w:basedOn w:val="a0"/>
    <w:uiPriority w:val="99"/>
    <w:rsid w:val="00AA3F53"/>
    <w:pPr>
      <w:numPr>
        <w:ilvl w:val="5"/>
        <w:numId w:val="15"/>
      </w:numPr>
      <w:suppressAutoHyphens w:val="0"/>
      <w:jc w:val="both"/>
    </w:pPr>
    <w:rPr>
      <w:rFonts w:eastAsia="Calibri"/>
      <w:sz w:val="26"/>
      <w:szCs w:val="20"/>
      <w:lang w:eastAsia="ru-RU"/>
    </w:rPr>
  </w:style>
  <w:style w:type="paragraph" w:styleId="ac">
    <w:name w:val="List Paragraph"/>
    <w:basedOn w:val="a0"/>
    <w:uiPriority w:val="99"/>
    <w:qFormat/>
    <w:rsid w:val="00245969"/>
    <w:pPr>
      <w:ind w:left="720"/>
      <w:contextualSpacing/>
    </w:pPr>
  </w:style>
  <w:style w:type="table" w:styleId="ad">
    <w:name w:val="Table Grid"/>
    <w:basedOn w:val="a2"/>
    <w:uiPriority w:val="99"/>
    <w:rsid w:val="0053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2015-01-13T06:04:00Z</dcterms:created>
  <dcterms:modified xsi:type="dcterms:W3CDTF">2016-03-13T16:19:00Z</dcterms:modified>
</cp:coreProperties>
</file>